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/>
          <w:b/>
        </w:rPr>
      </w:pPr>
    </w:p>
    <w:p>
      <w:pPr>
        <w:jc w:val="center"/>
        <w:rPr>
          <w:rFonts w:ascii="Times New Roman" w:hAnsi="Times New Roman"/>
          <w:b/>
        </w:rPr>
      </w:pPr>
    </w:p>
    <w:p>
      <w:pPr>
        <w:jc w:val="center"/>
        <w:rPr>
          <w:rFonts w:ascii="Times New Roman" w:hAnsi="Times New Roman"/>
          <w:b/>
        </w:rPr>
      </w:pPr>
    </w:p>
    <w:p>
      <w:pPr>
        <w:jc w:val="center"/>
        <w:rPr>
          <w:rFonts w:ascii="Times New Roman" w:hAnsi="Times New Roman"/>
          <w:b/>
        </w:rPr>
      </w:pPr>
    </w:p>
    <w:p>
      <w:pPr>
        <w:jc w:val="center"/>
        <w:rPr>
          <w:rFonts w:ascii="Times New Roman" w:hAnsi="Times New Roman"/>
          <w:b/>
        </w:rPr>
      </w:pPr>
    </w:p>
    <w:p>
      <w:pPr>
        <w:jc w:val="center"/>
        <w:rPr>
          <w:rFonts w:ascii="Times New Roman" w:hAnsi="Times New Roman"/>
          <w:b/>
        </w:rPr>
      </w:pPr>
    </w:p>
    <w:p>
      <w:pPr>
        <w:jc w:val="center"/>
        <w:rPr>
          <w:rFonts w:ascii="Times New Roman" w:hAnsi="Times New Roman"/>
          <w:b/>
        </w:rPr>
      </w:pPr>
    </w:p>
    <w:p>
      <w:pPr>
        <w:jc w:val="center"/>
        <w:rPr>
          <w:rFonts w:ascii="Times New Roman" w:hAnsi="Times New Roman"/>
          <w:b/>
        </w:rPr>
      </w:pPr>
    </w:p>
    <w:p>
      <w:pPr>
        <w:jc w:val="center"/>
        <w:rPr>
          <w:rFonts w:ascii="Times New Roman" w:hAnsi="Times New Roman"/>
          <w:b/>
        </w:rPr>
      </w:pPr>
    </w:p>
    <w:p>
      <w:pPr>
        <w:jc w:val="center"/>
        <w:rPr>
          <w:rFonts w:ascii="Times New Roman" w:hAnsi="Times New Roman"/>
          <w:b/>
        </w:rPr>
      </w:pPr>
    </w:p>
    <w:p>
      <w:pPr>
        <w:jc w:val="center"/>
        <w:rPr>
          <w:rFonts w:ascii="Times New Roman" w:hAnsi="Times New Roman"/>
          <w:b/>
        </w:rPr>
      </w:pPr>
    </w:p>
    <w:p>
      <w:pPr>
        <w:jc w:val="center"/>
        <w:rPr>
          <w:rFonts w:ascii="Times New Roman" w:hAnsi="Times New Roman"/>
          <w:b/>
        </w:rPr>
      </w:pPr>
    </w:p>
    <w:p>
      <w:pPr>
        <w:jc w:val="center"/>
        <w:rPr>
          <w:rFonts w:ascii="Times New Roman" w:hAnsi="Times New Roman"/>
          <w:b/>
        </w:rPr>
      </w:pPr>
    </w:p>
    <w:p>
      <w:pPr>
        <w:jc w:val="center"/>
        <w:rPr>
          <w:rFonts w:ascii="Times New Roman" w:hAnsi="Times New Roman"/>
          <w:b/>
        </w:rPr>
      </w:pPr>
    </w:p>
    <w:p>
      <w:pPr>
        <w:jc w:val="center"/>
        <w:rPr>
          <w:rFonts w:hint="eastAsia" w:ascii="Times New Roman" w:hAnsi="Times New Roman"/>
          <w:b/>
          <w:bCs/>
          <w:sz w:val="52"/>
          <w:szCs w:val="52"/>
          <w:lang w:val="en-US" w:eastAsia="zh-Hans"/>
        </w:rPr>
      </w:pPr>
      <w:r>
        <w:rPr>
          <w:rFonts w:hint="eastAsia" w:ascii="Times New Roman" w:hAnsi="Times New Roman"/>
          <w:b/>
          <w:bCs/>
          <w:sz w:val="52"/>
          <w:szCs w:val="52"/>
          <w:lang w:val="en-US" w:eastAsia="zh-Hans"/>
        </w:rPr>
        <w:t>天云融创数据科技(北京)有限公司</w:t>
      </w:r>
    </w:p>
    <w:p>
      <w:pPr>
        <w:pStyle w:val="7"/>
        <w:tabs>
          <w:tab w:val="left" w:pos="420"/>
          <w:tab w:val="right" w:leader="dot" w:pos="8296"/>
        </w:tabs>
        <w:jc w:val="center"/>
        <w:rPr>
          <w:rFonts w:hint="eastAsia" w:ascii="Times New Roman" w:hAnsi="Times New Roman"/>
          <w:b/>
          <w:bCs/>
          <w:sz w:val="52"/>
          <w:szCs w:val="52"/>
          <w:lang w:val="en-US" w:eastAsia="zh-Hans"/>
        </w:rPr>
      </w:pPr>
    </w:p>
    <w:p>
      <w:pPr>
        <w:jc w:val="center"/>
        <w:rPr>
          <w:rFonts w:hint="eastAsia"/>
          <w:sz w:val="32"/>
          <w:szCs w:val="32"/>
          <w:lang w:val="en-US" w:eastAsia="zh-Hans"/>
        </w:rPr>
        <w:sectPr>
          <w:headerReference r:id="rId3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Times New Roman" w:hAnsi="Times New Roman"/>
          <w:b/>
          <w:bCs/>
          <w:sz w:val="52"/>
          <w:szCs w:val="52"/>
          <w:lang w:val="en-US" w:eastAsia="zh-Hans"/>
        </w:rPr>
        <w:t>决策引擎部署文档</w:t>
      </w:r>
    </w:p>
    <w:p>
      <w:pPr>
        <w:pStyle w:val="7"/>
        <w:tabs>
          <w:tab w:val="left" w:pos="420"/>
          <w:tab w:val="right" w:leader="dot" w:pos="8296"/>
        </w:tabs>
        <w:rPr>
          <w:rFonts w:hint="eastAsia" w:ascii="Times New Roman" w:hAnsi="Times New Roman" w:eastAsia="宋体"/>
          <w:b/>
          <w:bCs/>
          <w:sz w:val="44"/>
          <w:szCs w:val="44"/>
          <w:lang w:val="en-US" w:eastAsia="zh-Hans"/>
        </w:rPr>
      </w:pPr>
      <w:r>
        <w:rPr>
          <w:rFonts w:hint="eastAsia" w:ascii="Times New Roman" w:hAnsi="Times New Roman"/>
          <w:b/>
          <w:bCs/>
          <w:sz w:val="44"/>
          <w:szCs w:val="44"/>
          <w:lang w:val="en-US" w:eastAsia="zh-Hans"/>
        </w:rPr>
        <w:t>目录</w:t>
      </w:r>
    </w:p>
    <w:p>
      <w:pPr>
        <w:pStyle w:val="7"/>
        <w:tabs>
          <w:tab w:val="right" w:leader="dot" w:pos="8306"/>
        </w:tabs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TOC \o "1-3" \h \z \u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HYPERLINK \l _Toc351787434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 xml:space="preserve">1. </w:t>
      </w:r>
      <w:r>
        <w:rPr>
          <w:rFonts w:hint="eastAsia" w:ascii="Times New Roman" w:hAnsi="Times New Roman" w:cs="Times New Roman"/>
          <w:bCs/>
          <w:smallCaps/>
          <w:kern w:val="0"/>
          <w:szCs w:val="28"/>
          <w:lang w:val="en-US" w:eastAsia="zh-Hans" w:bidi="ar-SA"/>
        </w:rPr>
        <w:t>配置要求</w:t>
      </w:r>
      <w:r>
        <w:tab/>
      </w:r>
      <w:r>
        <w:fldChar w:fldCharType="begin"/>
      </w:r>
      <w:r>
        <w:instrText xml:space="preserve"> PAGEREF _Toc351787434 </w:instrText>
      </w:r>
      <w:r>
        <w:fldChar w:fldCharType="separate"/>
      </w:r>
      <w:r>
        <w:t>3</w:t>
      </w:r>
      <w:r>
        <w:fldChar w:fldCharType="end"/>
      </w:r>
      <w:r>
        <w:rPr>
          <w:rFonts w:ascii="Times New Roman" w:hAnsi="Times New Roma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ascii="Times New Roman" w:hAnsi="Times New Roman"/>
          <w:bCs/>
          <w:lang w:val="zh-CN"/>
        </w:rPr>
        <w:fldChar w:fldCharType="begin"/>
      </w:r>
      <w:r>
        <w:rPr>
          <w:rFonts w:ascii="Times New Roman" w:hAnsi="Times New Roman"/>
          <w:bCs/>
          <w:lang w:val="zh-CN"/>
        </w:rPr>
        <w:instrText xml:space="preserve"> HYPERLINK \l _Toc468923047 </w:instrText>
      </w:r>
      <w:r>
        <w:rPr>
          <w:rFonts w:ascii="Times New Roman" w:hAnsi="Times New Roman"/>
          <w:bCs/>
          <w:lang w:val="zh-CN"/>
        </w:rPr>
        <w:fldChar w:fldCharType="separate"/>
      </w:r>
      <w:r>
        <w:rPr>
          <w:rFonts w:hint="default"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 xml:space="preserve">1.1. </w:t>
      </w:r>
      <w:r>
        <w:rPr>
          <w:rFonts w:hint="eastAsia"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>安装</w:t>
      </w:r>
      <w:r>
        <w:rPr>
          <w:rFonts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>包</w:t>
      </w:r>
      <w:r>
        <w:tab/>
      </w:r>
      <w:r>
        <w:fldChar w:fldCharType="begin"/>
      </w:r>
      <w:r>
        <w:instrText xml:space="preserve"> PAGEREF _Toc468923047 </w:instrText>
      </w:r>
      <w:r>
        <w:fldChar w:fldCharType="separate"/>
      </w:r>
      <w:r>
        <w:t>3</w:t>
      </w:r>
      <w:r>
        <w:fldChar w:fldCharType="end"/>
      </w:r>
      <w:r>
        <w:rPr>
          <w:rFonts w:ascii="Times New Roman" w:hAnsi="Times New Roman"/>
          <w:bCs/>
          <w:lang w:val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ascii="Times New Roman" w:hAnsi="Times New Roman"/>
          <w:bCs/>
          <w:lang w:val="zh-CN"/>
        </w:rPr>
        <w:fldChar w:fldCharType="begin"/>
      </w:r>
      <w:r>
        <w:rPr>
          <w:rFonts w:ascii="Times New Roman" w:hAnsi="Times New Roman"/>
          <w:bCs/>
          <w:lang w:val="zh-CN"/>
        </w:rPr>
        <w:instrText xml:space="preserve"> HYPERLINK \l _Toc2072150086 </w:instrText>
      </w:r>
      <w:r>
        <w:rPr>
          <w:rFonts w:ascii="Times New Roman" w:hAnsi="Times New Roman"/>
          <w:bCs/>
          <w:lang w:val="zh-CN"/>
        </w:rPr>
        <w:fldChar w:fldCharType="separate"/>
      </w:r>
      <w:r>
        <w:rPr>
          <w:rFonts w:hint="default"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 xml:space="preserve">1.1.1. </w:t>
      </w:r>
      <w:r>
        <w:rPr>
          <w:rFonts w:hint="eastAsia"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>安装包</w:t>
      </w:r>
      <w:r>
        <w:rPr>
          <w:rFonts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>组成介绍</w:t>
      </w:r>
      <w:r>
        <w:tab/>
      </w:r>
      <w:r>
        <w:fldChar w:fldCharType="begin"/>
      </w:r>
      <w:r>
        <w:instrText xml:space="preserve"> PAGEREF _Toc2072150086 </w:instrText>
      </w:r>
      <w:r>
        <w:fldChar w:fldCharType="separate"/>
      </w:r>
      <w:r>
        <w:t>3</w:t>
      </w:r>
      <w:r>
        <w:fldChar w:fldCharType="end"/>
      </w:r>
      <w:r>
        <w:rPr>
          <w:rFonts w:ascii="Times New Roman" w:hAnsi="Times New Roman"/>
          <w:bCs/>
          <w:lang w:val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ascii="Times New Roman" w:hAnsi="Times New Roman"/>
          <w:bCs/>
          <w:lang w:val="zh-CN"/>
        </w:rPr>
        <w:fldChar w:fldCharType="begin"/>
      </w:r>
      <w:r>
        <w:rPr>
          <w:rFonts w:ascii="Times New Roman" w:hAnsi="Times New Roman"/>
          <w:bCs/>
          <w:lang w:val="zh-CN"/>
        </w:rPr>
        <w:instrText xml:space="preserve"> HYPERLINK \l _Toc884192003 </w:instrText>
      </w:r>
      <w:r>
        <w:rPr>
          <w:rFonts w:ascii="Times New Roman" w:hAnsi="Times New Roman"/>
          <w:bCs/>
          <w:lang w:val="zh-CN"/>
        </w:rPr>
        <w:fldChar w:fldCharType="separate"/>
      </w:r>
      <w:r>
        <w:rPr>
          <w:rFonts w:hint="default"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 xml:space="preserve">1.2. </w:t>
      </w:r>
      <w:r>
        <w:rPr>
          <w:rFonts w:hint="eastAsia"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>硬件配置要求</w:t>
      </w:r>
      <w:r>
        <w:tab/>
      </w:r>
      <w:r>
        <w:fldChar w:fldCharType="begin"/>
      </w:r>
      <w:r>
        <w:instrText xml:space="preserve"> PAGEREF _Toc884192003 </w:instrText>
      </w:r>
      <w:r>
        <w:fldChar w:fldCharType="separate"/>
      </w:r>
      <w:r>
        <w:t>3</w:t>
      </w:r>
      <w:r>
        <w:fldChar w:fldCharType="end"/>
      </w:r>
      <w:r>
        <w:rPr>
          <w:rFonts w:ascii="Times New Roman" w:hAnsi="Times New Roman"/>
          <w:bCs/>
          <w:lang w:val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ascii="Times New Roman" w:hAnsi="Times New Roman"/>
          <w:bCs/>
          <w:lang w:val="zh-CN"/>
        </w:rPr>
        <w:fldChar w:fldCharType="begin"/>
      </w:r>
      <w:r>
        <w:rPr>
          <w:rFonts w:ascii="Times New Roman" w:hAnsi="Times New Roman"/>
          <w:bCs/>
          <w:lang w:val="zh-CN"/>
        </w:rPr>
        <w:instrText xml:space="preserve"> HYPERLINK \l _Toc28157181 </w:instrText>
      </w:r>
      <w:r>
        <w:rPr>
          <w:rFonts w:ascii="Times New Roman" w:hAnsi="Times New Roman"/>
          <w:bCs/>
          <w:lang w:val="zh-CN"/>
        </w:rPr>
        <w:fldChar w:fldCharType="separate"/>
      </w:r>
      <w:r>
        <w:rPr>
          <w:rFonts w:hint="default"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 xml:space="preserve">1.3. </w:t>
      </w:r>
      <w:r>
        <w:rPr>
          <w:rFonts w:hint="eastAsia"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>操作系统要求</w:t>
      </w:r>
      <w:r>
        <w:tab/>
      </w:r>
      <w:r>
        <w:fldChar w:fldCharType="begin"/>
      </w:r>
      <w:r>
        <w:instrText xml:space="preserve"> PAGEREF _Toc28157181 </w:instrText>
      </w:r>
      <w:r>
        <w:fldChar w:fldCharType="separate"/>
      </w:r>
      <w:r>
        <w:t>3</w:t>
      </w:r>
      <w:r>
        <w:fldChar w:fldCharType="end"/>
      </w:r>
      <w:r>
        <w:rPr>
          <w:rFonts w:ascii="Times New Roman" w:hAnsi="Times New Roman"/>
          <w:bCs/>
          <w:lang w:val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ascii="Times New Roman" w:hAnsi="Times New Roman"/>
          <w:bCs/>
          <w:lang w:val="zh-CN"/>
        </w:rPr>
        <w:fldChar w:fldCharType="begin"/>
      </w:r>
      <w:r>
        <w:rPr>
          <w:rFonts w:ascii="Times New Roman" w:hAnsi="Times New Roman"/>
          <w:bCs/>
          <w:lang w:val="zh-CN"/>
        </w:rPr>
        <w:instrText xml:space="preserve"> HYPERLINK \l _Toc791338727 </w:instrText>
      </w:r>
      <w:r>
        <w:rPr>
          <w:rFonts w:ascii="Times New Roman" w:hAnsi="Times New Roman"/>
          <w:bCs/>
          <w:lang w:val="zh-CN"/>
        </w:rPr>
        <w:fldChar w:fldCharType="separate"/>
      </w:r>
      <w:r>
        <w:rPr>
          <w:rFonts w:hint="default"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 xml:space="preserve">1.4. </w:t>
      </w:r>
      <w:r>
        <w:rPr>
          <w:rFonts w:hint="eastAsia"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>数据库要求</w:t>
      </w:r>
      <w:r>
        <w:tab/>
      </w:r>
      <w:r>
        <w:fldChar w:fldCharType="begin"/>
      </w:r>
      <w:r>
        <w:instrText xml:space="preserve"> PAGEREF _Toc791338727 </w:instrText>
      </w:r>
      <w:r>
        <w:fldChar w:fldCharType="separate"/>
      </w:r>
      <w:r>
        <w:t>4</w:t>
      </w:r>
      <w:r>
        <w:fldChar w:fldCharType="end"/>
      </w:r>
      <w:r>
        <w:rPr>
          <w:rFonts w:ascii="Times New Roman" w:hAnsi="Times New Roman"/>
          <w:bCs/>
          <w:lang w:val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ascii="Times New Roman" w:hAnsi="Times New Roman"/>
          <w:bCs/>
          <w:lang w:val="zh-CN"/>
        </w:rPr>
        <w:fldChar w:fldCharType="begin"/>
      </w:r>
      <w:r>
        <w:rPr>
          <w:rFonts w:ascii="Times New Roman" w:hAnsi="Times New Roman"/>
          <w:bCs/>
          <w:lang w:val="zh-CN"/>
        </w:rPr>
        <w:instrText xml:space="preserve"> HYPERLINK \l _Toc663758818 </w:instrText>
      </w:r>
      <w:r>
        <w:rPr>
          <w:rFonts w:ascii="Times New Roman" w:hAnsi="Times New Roman"/>
          <w:bCs/>
          <w:lang w:val="zh-CN"/>
        </w:rPr>
        <w:fldChar w:fldCharType="separate"/>
      </w:r>
      <w:r>
        <w:rPr>
          <w:rFonts w:hint="default"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 xml:space="preserve">1.5. </w:t>
      </w:r>
      <w:r>
        <w:rPr>
          <w:rFonts w:hint="eastAsia"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>Gaea Decision支持的浏览器</w:t>
      </w:r>
      <w:r>
        <w:tab/>
      </w:r>
      <w:r>
        <w:fldChar w:fldCharType="begin"/>
      </w:r>
      <w:r>
        <w:instrText xml:space="preserve"> PAGEREF _Toc663758818 </w:instrText>
      </w:r>
      <w:r>
        <w:fldChar w:fldCharType="separate"/>
      </w:r>
      <w:r>
        <w:t>4</w:t>
      </w:r>
      <w:r>
        <w:fldChar w:fldCharType="end"/>
      </w:r>
      <w:r>
        <w:rPr>
          <w:rFonts w:ascii="Times New Roman" w:hAnsi="Times New Roman"/>
          <w:bCs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="Times New Roman" w:hAnsi="Times New Roman"/>
          <w:bCs/>
          <w:lang w:val="zh-CN"/>
        </w:rPr>
        <w:fldChar w:fldCharType="begin"/>
      </w:r>
      <w:r>
        <w:rPr>
          <w:rFonts w:ascii="Times New Roman" w:hAnsi="Times New Roman"/>
          <w:bCs/>
          <w:lang w:val="zh-CN"/>
        </w:rPr>
        <w:instrText xml:space="preserve"> HYPERLINK \l _Toc1764391608 </w:instrText>
      </w:r>
      <w:r>
        <w:rPr>
          <w:rFonts w:ascii="Times New Roman" w:hAnsi="Times New Roman"/>
          <w:bCs/>
          <w:lang w:val="zh-CN"/>
        </w:rPr>
        <w:fldChar w:fldCharType="separate"/>
      </w:r>
      <w:r>
        <w:rPr>
          <w:rFonts w:hint="eastAsia" w:ascii="Times New Roman" w:hAnsi="Times New Roman" w:cs="Times New Roman"/>
          <w:bCs/>
          <w:smallCaps/>
          <w:kern w:val="0"/>
          <w:szCs w:val="28"/>
          <w:lang w:val="en-US" w:eastAsia="zh-Hans" w:bidi="ar-SA"/>
        </w:rPr>
        <w:t>2. 安装部署过程</w:t>
      </w:r>
      <w:r>
        <w:tab/>
      </w:r>
      <w:r>
        <w:fldChar w:fldCharType="begin"/>
      </w:r>
      <w:r>
        <w:instrText xml:space="preserve"> PAGEREF _Toc1764391608 </w:instrText>
      </w:r>
      <w:r>
        <w:fldChar w:fldCharType="separate"/>
      </w:r>
      <w:r>
        <w:t>4</w:t>
      </w:r>
      <w:r>
        <w:fldChar w:fldCharType="end"/>
      </w:r>
      <w:r>
        <w:rPr>
          <w:rFonts w:ascii="Times New Roman" w:hAnsi="Times New Roman"/>
          <w:bCs/>
          <w:lang w:val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ascii="Times New Roman" w:hAnsi="Times New Roman"/>
          <w:bCs/>
          <w:lang w:val="zh-CN"/>
        </w:rPr>
        <w:fldChar w:fldCharType="begin"/>
      </w:r>
      <w:r>
        <w:rPr>
          <w:rFonts w:ascii="Times New Roman" w:hAnsi="Times New Roman"/>
          <w:bCs/>
          <w:lang w:val="zh-CN"/>
        </w:rPr>
        <w:instrText xml:space="preserve"> HYPERLINK \l _Toc1675557880 </w:instrText>
      </w:r>
      <w:r>
        <w:rPr>
          <w:rFonts w:ascii="Times New Roman" w:hAnsi="Times New Roman"/>
          <w:bCs/>
          <w:lang w:val="zh-CN"/>
        </w:rPr>
        <w:fldChar w:fldCharType="separate"/>
      </w:r>
      <w:r>
        <w:rPr>
          <w:rFonts w:hint="default"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 xml:space="preserve">2.1. </w:t>
      </w:r>
      <w:r>
        <w:rPr>
          <w:rFonts w:hint="eastAsia"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>安装JDK</w:t>
      </w:r>
      <w:r>
        <w:tab/>
      </w:r>
      <w:r>
        <w:fldChar w:fldCharType="begin"/>
      </w:r>
      <w:r>
        <w:instrText xml:space="preserve"> PAGEREF _Toc1675557880 </w:instrText>
      </w:r>
      <w:r>
        <w:fldChar w:fldCharType="separate"/>
      </w:r>
      <w:r>
        <w:t>4</w:t>
      </w:r>
      <w:r>
        <w:fldChar w:fldCharType="end"/>
      </w:r>
      <w:r>
        <w:rPr>
          <w:rFonts w:ascii="Times New Roman" w:hAnsi="Times New Roman"/>
          <w:bCs/>
          <w:lang w:val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ascii="Times New Roman" w:hAnsi="Times New Roman"/>
          <w:bCs/>
          <w:lang w:val="zh-CN"/>
        </w:rPr>
        <w:fldChar w:fldCharType="begin"/>
      </w:r>
      <w:r>
        <w:rPr>
          <w:rFonts w:ascii="Times New Roman" w:hAnsi="Times New Roman"/>
          <w:bCs/>
          <w:lang w:val="zh-CN"/>
        </w:rPr>
        <w:instrText xml:space="preserve"> HYPERLINK \l _Toc1148226049 </w:instrText>
      </w:r>
      <w:r>
        <w:rPr>
          <w:rFonts w:ascii="Times New Roman" w:hAnsi="Times New Roman"/>
          <w:bCs/>
          <w:lang w:val="zh-CN"/>
        </w:rPr>
        <w:fldChar w:fldCharType="separate"/>
      </w:r>
      <w:r>
        <w:rPr>
          <w:rFonts w:hint="default"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 xml:space="preserve">2.2. </w:t>
      </w:r>
      <w:r>
        <w:rPr>
          <w:rFonts w:hint="eastAsia"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>安装workbench</w:t>
      </w:r>
      <w:r>
        <w:tab/>
      </w:r>
      <w:r>
        <w:fldChar w:fldCharType="begin"/>
      </w:r>
      <w:r>
        <w:instrText xml:space="preserve"> PAGEREF _Toc1148226049 </w:instrText>
      </w:r>
      <w:r>
        <w:fldChar w:fldCharType="separate"/>
      </w:r>
      <w:r>
        <w:t>7</w:t>
      </w:r>
      <w:r>
        <w:fldChar w:fldCharType="end"/>
      </w:r>
      <w:r>
        <w:rPr>
          <w:rFonts w:ascii="Times New Roman" w:hAnsi="Times New Roman"/>
          <w:bCs/>
          <w:lang w:val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ascii="Times New Roman" w:hAnsi="Times New Roman"/>
          <w:bCs/>
          <w:lang w:val="zh-CN"/>
        </w:rPr>
        <w:fldChar w:fldCharType="begin"/>
      </w:r>
      <w:r>
        <w:rPr>
          <w:rFonts w:ascii="Times New Roman" w:hAnsi="Times New Roman"/>
          <w:bCs/>
          <w:lang w:val="zh-CN"/>
        </w:rPr>
        <w:instrText xml:space="preserve"> HYPERLINK \l _Toc947153601 </w:instrText>
      </w:r>
      <w:r>
        <w:rPr>
          <w:rFonts w:ascii="Times New Roman" w:hAnsi="Times New Roman"/>
          <w:bCs/>
          <w:lang w:val="zh-CN"/>
        </w:rPr>
        <w:fldChar w:fldCharType="separate"/>
      </w:r>
      <w:r>
        <w:rPr>
          <w:rFonts w:hint="default"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 xml:space="preserve">2.3. </w:t>
      </w:r>
      <w:r>
        <w:rPr>
          <w:rFonts w:hint="eastAsia"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>安装execution-server</w:t>
      </w:r>
      <w:r>
        <w:tab/>
      </w:r>
      <w:r>
        <w:fldChar w:fldCharType="begin"/>
      </w:r>
      <w:r>
        <w:instrText xml:space="preserve"> PAGEREF _Toc947153601 </w:instrText>
      </w:r>
      <w:r>
        <w:fldChar w:fldCharType="separate"/>
      </w:r>
      <w:r>
        <w:t>8</w:t>
      </w:r>
      <w:r>
        <w:fldChar w:fldCharType="end"/>
      </w:r>
      <w:r>
        <w:rPr>
          <w:rFonts w:ascii="Times New Roman" w:hAnsi="Times New Roman"/>
          <w:bCs/>
          <w:lang w:val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ascii="Times New Roman" w:hAnsi="Times New Roman"/>
          <w:bCs/>
          <w:lang w:val="zh-CN"/>
        </w:rPr>
        <w:fldChar w:fldCharType="begin"/>
      </w:r>
      <w:r>
        <w:rPr>
          <w:rFonts w:ascii="Times New Roman" w:hAnsi="Times New Roman"/>
          <w:bCs/>
          <w:lang w:val="zh-CN"/>
        </w:rPr>
        <w:instrText xml:space="preserve"> HYPERLINK \l _Toc1661780443 </w:instrText>
      </w:r>
      <w:r>
        <w:rPr>
          <w:rFonts w:ascii="Times New Roman" w:hAnsi="Times New Roman"/>
          <w:bCs/>
          <w:lang w:val="zh-CN"/>
        </w:rPr>
        <w:fldChar w:fldCharType="separate"/>
      </w:r>
      <w:r>
        <w:rPr>
          <w:rFonts w:hint="default"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 xml:space="preserve">2.4. </w:t>
      </w:r>
      <w:r>
        <w:rPr>
          <w:rFonts w:hint="eastAsia" w:ascii="Times New Roman" w:hAnsi="Times New Roman" w:eastAsia="宋体" w:cs="Times New Roman"/>
          <w:bCs/>
          <w:smallCaps/>
          <w:kern w:val="0"/>
          <w:szCs w:val="28"/>
          <w:lang w:val="en-US" w:eastAsia="zh-CN" w:bidi="ar-SA"/>
        </w:rPr>
        <w:t>安装gateway</w:t>
      </w:r>
      <w:r>
        <w:tab/>
      </w:r>
      <w:r>
        <w:fldChar w:fldCharType="begin"/>
      </w:r>
      <w:r>
        <w:instrText xml:space="preserve"> PAGEREF _Toc1661780443 </w:instrText>
      </w:r>
      <w:r>
        <w:fldChar w:fldCharType="separate"/>
      </w:r>
      <w:r>
        <w:t>10</w:t>
      </w:r>
      <w:r>
        <w:fldChar w:fldCharType="end"/>
      </w:r>
      <w:r>
        <w:rPr>
          <w:rFonts w:ascii="Times New Roman" w:hAnsi="Times New Roman"/>
          <w:bCs/>
          <w:lang w:val="zh-CN"/>
        </w:rPr>
        <w:fldChar w:fldCharType="end"/>
      </w:r>
    </w:p>
    <w:p>
      <w:pPr>
        <w:rPr>
          <w:rFonts w:ascii="Times New Roman" w:hAnsi="Times New Roman"/>
          <w:bCs/>
          <w:lang w:val="zh-CN"/>
        </w:rPr>
      </w:pPr>
      <w:r>
        <w:rPr>
          <w:rFonts w:ascii="Times New Roman" w:hAnsi="Times New Roman"/>
          <w:bCs/>
          <w:lang w:val="zh-CN"/>
        </w:rPr>
        <w:fldChar w:fldCharType="end"/>
      </w:r>
    </w:p>
    <w:p>
      <w:pPr>
        <w:rPr>
          <w:rFonts w:ascii="Times New Roman" w:hAnsi="Times New Roman"/>
          <w:bCs/>
          <w:lang w:val="zh-CN"/>
        </w:rPr>
      </w:pPr>
    </w:p>
    <w:p>
      <w:pPr>
        <w:rPr>
          <w:rFonts w:ascii="Times New Roman" w:hAnsi="Times New Roman"/>
          <w:bCs/>
          <w:lang w:val="zh-CN"/>
        </w:rPr>
      </w:pPr>
    </w:p>
    <w:p>
      <w:pPr>
        <w:rPr>
          <w:rFonts w:ascii="Times New Roman" w:hAnsi="Times New Roman"/>
          <w:bCs/>
          <w:lang w:val="zh-CN"/>
        </w:rPr>
      </w:pPr>
    </w:p>
    <w:p>
      <w:pPr>
        <w:rPr>
          <w:rFonts w:ascii="Times New Roman" w:hAnsi="Times New Roman"/>
          <w:bCs/>
          <w:lang w:val="zh-CN"/>
        </w:rPr>
      </w:pPr>
    </w:p>
    <w:p>
      <w:pPr>
        <w:rPr>
          <w:rFonts w:ascii="Times New Roman" w:hAnsi="Times New Roman"/>
          <w:bCs/>
          <w:lang w:val="zh-CN"/>
        </w:rPr>
      </w:pPr>
    </w:p>
    <w:p>
      <w:pPr>
        <w:rPr>
          <w:rFonts w:ascii="Times New Roman" w:hAnsi="Times New Roman"/>
          <w:bCs/>
          <w:lang w:val="zh-CN"/>
        </w:rPr>
      </w:pPr>
    </w:p>
    <w:p>
      <w:pPr>
        <w:rPr>
          <w:rFonts w:ascii="Times New Roman" w:hAnsi="Times New Roman"/>
          <w:bCs/>
          <w:lang w:val="zh-CN"/>
        </w:rPr>
      </w:pPr>
    </w:p>
    <w:p>
      <w:pPr>
        <w:rPr>
          <w:rFonts w:ascii="Times New Roman" w:hAnsi="Times New Roman"/>
          <w:bCs/>
          <w:lang w:val="zh-CN"/>
        </w:rPr>
      </w:pPr>
    </w:p>
    <w:p>
      <w:pPr>
        <w:rPr>
          <w:rFonts w:ascii="Times New Roman" w:hAnsi="Times New Roman"/>
          <w:bCs/>
          <w:lang w:val="zh-CN"/>
        </w:rPr>
      </w:pPr>
    </w:p>
    <w:p>
      <w:pPr>
        <w:rPr>
          <w:rFonts w:ascii="Times New Roman" w:hAnsi="Times New Roman"/>
          <w:bCs/>
          <w:lang w:val="zh-CN"/>
        </w:rPr>
      </w:pPr>
    </w:p>
    <w:p>
      <w:pPr>
        <w:rPr>
          <w:rFonts w:ascii="Times New Roman" w:hAnsi="Times New Roman"/>
          <w:bCs/>
          <w:lang w:val="zh-CN"/>
        </w:rPr>
      </w:pPr>
    </w:p>
    <w:p>
      <w:pPr>
        <w:rPr>
          <w:rFonts w:ascii="Times New Roman" w:hAnsi="Times New Roman"/>
          <w:bCs/>
          <w:lang w:val="zh-CN"/>
        </w:rPr>
      </w:pPr>
    </w:p>
    <w:p>
      <w:pPr>
        <w:rPr>
          <w:rFonts w:ascii="Times New Roman" w:hAnsi="Times New Roman"/>
          <w:bCs/>
          <w:lang w:val="zh-CN"/>
        </w:rPr>
      </w:pPr>
    </w:p>
    <w:p>
      <w:pPr>
        <w:rPr>
          <w:rFonts w:ascii="Times New Roman" w:hAnsi="Times New Roman"/>
          <w:bCs/>
          <w:lang w:val="zh-CN"/>
        </w:rPr>
      </w:pPr>
    </w:p>
    <w:p>
      <w:pPr>
        <w:rPr>
          <w:rFonts w:ascii="Times New Roman" w:hAnsi="Times New Roman"/>
          <w:bCs/>
          <w:lang w:val="zh-CN"/>
        </w:rPr>
      </w:pPr>
    </w:p>
    <w:p>
      <w:pPr>
        <w:rPr>
          <w:rFonts w:ascii="Times New Roman" w:hAnsi="Times New Roman"/>
          <w:bCs/>
          <w:lang w:val="zh-CN"/>
        </w:rPr>
      </w:pPr>
    </w:p>
    <w:p>
      <w:pPr>
        <w:rPr>
          <w:rFonts w:ascii="Times New Roman" w:hAnsi="Times New Roman"/>
          <w:bCs/>
          <w:lang w:val="zh-CN"/>
        </w:rPr>
      </w:pPr>
    </w:p>
    <w:p>
      <w:pPr>
        <w:rPr>
          <w:rFonts w:ascii="Times New Roman" w:hAnsi="Times New Roman"/>
          <w:bCs/>
          <w:lang w:val="zh-CN"/>
        </w:rPr>
      </w:pPr>
    </w:p>
    <w:p>
      <w:pPr>
        <w:rPr>
          <w:rFonts w:ascii="Times New Roman" w:hAnsi="Times New Roman"/>
          <w:bCs/>
          <w:lang w:val="zh-CN"/>
        </w:rPr>
      </w:pPr>
    </w:p>
    <w:p>
      <w:pPr>
        <w:pStyle w:val="15"/>
        <w:numPr>
          <w:ilvl w:val="0"/>
          <w:numId w:val="2"/>
        </w:numPr>
        <w:ind w:firstLineChars="0"/>
        <w:outlineLvl w:val="0"/>
        <w:rPr>
          <w:rFonts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</w:pPr>
      <w:bookmarkStart w:id="0" w:name="_Toc351787434"/>
      <w:r>
        <w:rPr>
          <w:rFonts w:hint="eastAsia" w:ascii="Times New Roman" w:hAnsi="Times New Roman" w:cs="Times New Roman"/>
          <w:b/>
          <w:bCs/>
          <w:smallCaps/>
          <w:color w:val="000000"/>
          <w:kern w:val="0"/>
          <w:sz w:val="28"/>
          <w:szCs w:val="28"/>
          <w:lang w:val="en-US" w:eastAsia="zh-Hans" w:bidi="ar-SA"/>
        </w:rPr>
        <w:t>配置要求</w:t>
      </w:r>
      <w:bookmarkEnd w:id="0"/>
    </w:p>
    <w:p>
      <w:pPr>
        <w:pStyle w:val="15"/>
        <w:numPr>
          <w:ilvl w:val="1"/>
          <w:numId w:val="2"/>
        </w:numPr>
        <w:ind w:firstLineChars="0"/>
        <w:outlineLvl w:val="1"/>
        <w:rPr>
          <w:rFonts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</w:pPr>
      <w:bookmarkStart w:id="1" w:name="_Toc468923047"/>
      <w:r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安装</w:t>
      </w:r>
      <w:r>
        <w:rPr>
          <w:rFonts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包</w:t>
      </w:r>
      <w:bookmarkEnd w:id="1"/>
    </w:p>
    <w:p>
      <w:pPr>
        <w:pStyle w:val="15"/>
        <w:numPr>
          <w:ilvl w:val="2"/>
          <w:numId w:val="2"/>
        </w:numPr>
        <w:ind w:firstLineChars="0"/>
        <w:outlineLvl w:val="2"/>
        <w:rPr>
          <w:rFonts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</w:pPr>
      <w:bookmarkStart w:id="2" w:name="_Toc2072150086"/>
      <w:r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安装包</w:t>
      </w:r>
      <w:r>
        <w:rPr>
          <w:rFonts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组成介绍</w:t>
      </w:r>
      <w:bookmarkEnd w:id="2"/>
    </w:p>
    <w:tbl>
      <w:tblPr>
        <w:tblStyle w:val="12"/>
        <w:tblW w:w="0" w:type="auto"/>
        <w:tblInd w:w="16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5"/>
        <w:gridCol w:w="3896"/>
        <w:gridCol w:w="19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68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序号</w:t>
            </w:r>
          </w:p>
        </w:tc>
        <w:tc>
          <w:tcPr>
            <w:tcW w:w="3450" w:type="dxa"/>
          </w:tcPr>
          <w:p>
            <w:pPr>
              <w:pStyle w:val="15"/>
              <w:ind w:firstLine="0" w:firstLineChars="0"/>
            </w:pPr>
            <w:r>
              <w:t>名称</w:t>
            </w:r>
          </w:p>
        </w:tc>
        <w:tc>
          <w:tcPr>
            <w:tcW w:w="2412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54" w:hRule="atLeast"/>
        </w:trPr>
        <w:tc>
          <w:tcPr>
            <w:tcW w:w="1468" w:type="dxa"/>
          </w:tcPr>
          <w:p>
            <w:pPr>
              <w:pStyle w:val="15"/>
              <w:ind w:firstLine="0" w:firstLineChars="0"/>
            </w:pPr>
            <w:r>
              <w:t>1</w:t>
            </w:r>
          </w:p>
        </w:tc>
        <w:tc>
          <w:tcPr>
            <w:tcW w:w="345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workbench-package.tar.gz</w:t>
            </w:r>
          </w:p>
        </w:tc>
        <w:tc>
          <w:tcPr>
            <w:tcW w:w="2412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workbench</w:t>
            </w:r>
            <w:r>
              <w:t>应用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68" w:type="dxa"/>
          </w:tcPr>
          <w:p>
            <w:pPr>
              <w:pStyle w:val="15"/>
              <w:ind w:firstLine="0" w:firstLineChars="0"/>
            </w:pPr>
            <w:r>
              <w:t>2</w:t>
            </w:r>
          </w:p>
        </w:tc>
        <w:tc>
          <w:tcPr>
            <w:tcW w:w="345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execution-server-package.tar.gz</w:t>
            </w:r>
          </w:p>
        </w:tc>
        <w:tc>
          <w:tcPr>
            <w:tcW w:w="2412" w:type="dxa"/>
          </w:tcPr>
          <w:p>
            <w:pPr>
              <w:pStyle w:val="15"/>
              <w:ind w:firstLine="0" w:firstLineChars="0"/>
            </w:pPr>
            <w:r>
              <w:t>gizmos服务执行</w:t>
            </w:r>
            <w:r>
              <w:rPr>
                <w:rFonts w:hint="eastAsia"/>
              </w:rPr>
              <w:t>应用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52" w:hRule="atLeast"/>
        </w:trPr>
        <w:tc>
          <w:tcPr>
            <w:tcW w:w="1468" w:type="dxa"/>
          </w:tcPr>
          <w:p>
            <w:pPr>
              <w:pStyle w:val="15"/>
              <w:ind w:firstLine="0" w:firstLineChars="0"/>
            </w:pPr>
            <w:r>
              <w:t>3</w:t>
            </w:r>
          </w:p>
        </w:tc>
        <w:tc>
          <w:tcPr>
            <w:tcW w:w="345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gateway-package.tar.gz</w:t>
            </w:r>
          </w:p>
        </w:tc>
        <w:tc>
          <w:tcPr>
            <w:tcW w:w="2412" w:type="dxa"/>
          </w:tcPr>
          <w:p>
            <w:pPr>
              <w:pStyle w:val="15"/>
              <w:ind w:firstLine="0" w:firstLineChars="0"/>
            </w:pPr>
            <w:r>
              <w:t>网关应用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68" w:type="dxa"/>
          </w:tcPr>
          <w:p>
            <w:pPr>
              <w:pStyle w:val="15"/>
              <w:ind w:firstLine="0" w:firstLineChars="0"/>
            </w:pPr>
            <w:r>
              <w:t>4</w:t>
            </w:r>
          </w:p>
        </w:tc>
        <w:tc>
          <w:tcPr>
            <w:tcW w:w="345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dist.zip</w:t>
            </w:r>
          </w:p>
        </w:tc>
        <w:tc>
          <w:tcPr>
            <w:tcW w:w="2412" w:type="dxa"/>
          </w:tcPr>
          <w:p>
            <w:pPr>
              <w:pStyle w:val="15"/>
              <w:ind w:firstLine="0" w:firstLineChars="0"/>
            </w:pPr>
            <w:r>
              <w:t>前端页面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68" w:type="dxa"/>
          </w:tcPr>
          <w:p>
            <w:pPr>
              <w:pStyle w:val="15"/>
              <w:ind w:firstLine="0" w:firstLineChars="0"/>
            </w:pPr>
            <w:r>
              <w:t>5</w:t>
            </w:r>
          </w:p>
        </w:tc>
        <w:tc>
          <w:tcPr>
            <w:tcW w:w="345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jdk-8u281-linux-x64.tar.gz</w:t>
            </w:r>
          </w:p>
        </w:tc>
        <w:tc>
          <w:tcPr>
            <w:tcW w:w="2412" w:type="dxa"/>
          </w:tcPr>
          <w:p>
            <w:pPr>
              <w:pStyle w:val="15"/>
              <w:ind w:firstLine="0" w:firstLineChars="0"/>
            </w:pPr>
            <w:r>
              <w:t>JDK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23" w:hRule="atLeast"/>
        </w:trPr>
        <w:tc>
          <w:tcPr>
            <w:tcW w:w="1468" w:type="dxa"/>
          </w:tcPr>
          <w:p>
            <w:pPr>
              <w:pStyle w:val="15"/>
              <w:ind w:firstLine="0" w:firstLineChars="0"/>
            </w:pPr>
            <w:r>
              <w:t>6</w:t>
            </w:r>
          </w:p>
        </w:tc>
        <w:tc>
          <w:tcPr>
            <w:tcW w:w="345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apache-tomcat-8.5.61.tar.gz</w:t>
            </w:r>
          </w:p>
        </w:tc>
        <w:tc>
          <w:tcPr>
            <w:tcW w:w="2412" w:type="dxa"/>
          </w:tcPr>
          <w:p>
            <w:pPr>
              <w:pStyle w:val="15"/>
              <w:ind w:firstLine="0" w:firstLineChars="0"/>
            </w:pPr>
            <w:r>
              <w:t>Tomcat</w:t>
            </w:r>
            <w:r>
              <w:rPr>
                <w:rFonts w:hint="eastAsia"/>
              </w:rPr>
              <w:t>容器</w:t>
            </w:r>
          </w:p>
        </w:tc>
      </w:tr>
    </w:tbl>
    <w:p>
      <w:pPr>
        <w:pStyle w:val="15"/>
        <w:numPr>
          <w:ilvl w:val="1"/>
          <w:numId w:val="2"/>
        </w:numPr>
        <w:ind w:firstLineChars="0"/>
        <w:outlineLvl w:val="1"/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</w:pPr>
      <w:bookmarkStart w:id="3" w:name="_Toc884192003"/>
      <w:r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硬件配置要求</w:t>
      </w:r>
      <w:bookmarkEnd w:id="3"/>
    </w:p>
    <w:p>
      <w:pPr>
        <w:pStyle w:val="15"/>
        <w:numPr>
          <w:numId w:val="0"/>
        </w:numPr>
      </w:pPr>
      <w:r>
        <w:rPr>
          <w:rFonts w:hint="eastAsia"/>
        </w:rPr>
        <w:t>环境</w:t>
      </w:r>
      <w:r>
        <w:t>说明(按照实际环境进行修改)</w:t>
      </w:r>
    </w:p>
    <w:tbl>
      <w:tblPr>
        <w:tblStyle w:val="12"/>
        <w:tblpPr w:leftFromText="180" w:rightFromText="180" w:vertAnchor="text" w:horzAnchor="page" w:tblpX="2235" w:tblpY="294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3"/>
        <w:gridCol w:w="1245"/>
        <w:gridCol w:w="12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33" w:type="dxa"/>
          </w:tcPr>
          <w:p>
            <w:pPr>
              <w:pStyle w:val="15"/>
              <w:ind w:firstLine="0" w:firstLineChars="0"/>
            </w:pPr>
            <w:r>
              <w:t>CPU(</w:t>
            </w:r>
            <w:r>
              <w:rPr>
                <w:rFonts w:hint="eastAsia"/>
              </w:rPr>
              <w:t>个</w:t>
            </w:r>
            <w:r>
              <w:t>)</w:t>
            </w:r>
          </w:p>
        </w:tc>
        <w:tc>
          <w:tcPr>
            <w:tcW w:w="1245" w:type="dxa"/>
          </w:tcPr>
          <w:p>
            <w:pPr>
              <w:pStyle w:val="15"/>
              <w:ind w:firstLine="0" w:firstLineChars="0"/>
            </w:pPr>
            <w:r>
              <w:t>内存(G)</w:t>
            </w:r>
          </w:p>
        </w:tc>
        <w:tc>
          <w:tcPr>
            <w:tcW w:w="1245" w:type="dxa"/>
          </w:tcPr>
          <w:p>
            <w:pPr>
              <w:pStyle w:val="15"/>
              <w:ind w:firstLine="0" w:firstLineChars="0"/>
              <w:rPr>
                <w:rFonts w:hint="eastAsia" w:eastAsia="宋体"/>
                <w:lang w:val="en-US" w:eastAsia="zh-Hans"/>
              </w:rPr>
            </w:pPr>
            <w:r>
              <w:rPr>
                <w:rFonts w:hint="eastAsia"/>
                <w:lang w:val="en-US" w:eastAsia="zh-Hans"/>
              </w:rPr>
              <w:t>大小</w:t>
            </w:r>
            <w:r>
              <w:rPr>
                <w:rFonts w:hint="default"/>
                <w:lang w:eastAsia="zh-Hans"/>
              </w:rPr>
              <w:t>(G)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33" w:type="dxa"/>
          </w:tcPr>
          <w:p>
            <w:pPr>
              <w:pStyle w:val="15"/>
              <w:ind w:firstLine="0" w:firstLineChars="0"/>
            </w:pPr>
            <w:r>
              <w:t>8</w:t>
            </w:r>
            <w:r>
              <w:rPr>
                <w:rFonts w:hint="eastAsia"/>
                <w:lang w:val="en-US" w:eastAsia="zh-Hans"/>
              </w:rPr>
              <w:t>V</w:t>
            </w:r>
          </w:p>
        </w:tc>
        <w:tc>
          <w:tcPr>
            <w:tcW w:w="1245" w:type="dxa"/>
          </w:tcPr>
          <w:p>
            <w:pPr>
              <w:pStyle w:val="15"/>
              <w:ind w:firstLine="0" w:firstLineChars="0"/>
            </w:pPr>
            <w:r>
              <w:t>32</w:t>
            </w:r>
            <w:r>
              <w:t>G</w:t>
            </w:r>
          </w:p>
        </w:tc>
        <w:tc>
          <w:tcPr>
            <w:tcW w:w="1245" w:type="dxa"/>
          </w:tcPr>
          <w:p>
            <w:pPr>
              <w:pStyle w:val="15"/>
              <w:ind w:firstLine="0" w:firstLineChars="0"/>
            </w:pPr>
            <w:r>
              <w:t>500G</w:t>
            </w:r>
          </w:p>
        </w:tc>
      </w:tr>
    </w:tbl>
    <w:p/>
    <w:p/>
    <w:p/>
    <w:p>
      <w:pPr>
        <w:pStyle w:val="15"/>
        <w:numPr>
          <w:ilvl w:val="1"/>
          <w:numId w:val="2"/>
        </w:numPr>
        <w:ind w:firstLineChars="0"/>
        <w:outlineLvl w:val="1"/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</w:pPr>
      <w:bookmarkStart w:id="4" w:name="_Toc28157181"/>
      <w:r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操作系统要求</w:t>
      </w:r>
      <w:bookmarkEnd w:id="4"/>
    </w:p>
    <w:p>
      <w:pPr>
        <w:spacing w:line="360" w:lineRule="auto"/>
        <w:ind w:firstLine="480" w:firstLineChars="200"/>
        <w:rPr>
          <w:rFonts w:ascii="Times New Roman" w:hAnsi="Times New Roman"/>
        </w:rPr>
      </w:pPr>
      <w:r>
        <w:rPr>
          <w:rFonts w:hint="eastAsia" w:ascii="Times New Roman" w:hAnsi="Times New Roman"/>
        </w:rPr>
        <w:t>G</w:t>
      </w:r>
      <w:r>
        <w:rPr>
          <w:rFonts w:ascii="Times New Roman" w:hAnsi="Times New Roman"/>
        </w:rPr>
        <w:t>aea Decision需要运行在Linux内核的操作系统下，支持操作系统如下表所示。</w:t>
      </w:r>
    </w:p>
    <w:tbl>
      <w:tblPr>
        <w:tblStyle w:val="12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</w:tcPr>
          <w:p>
            <w:pPr>
              <w:spacing w:line="360" w:lineRule="auto"/>
              <w:rPr>
                <w:rFonts w:ascii="Times New Roman" w:hAnsi="Times New Roman"/>
                <w:kern w:val="0"/>
              </w:rPr>
            </w:pPr>
            <w:r>
              <w:rPr>
                <w:rFonts w:ascii="Times New Roman" w:hAnsi="Times New Roman"/>
                <w:kern w:val="0"/>
              </w:rPr>
              <w:t>操作系统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rFonts w:ascii="Times New Roman" w:hAnsi="Times New Roman"/>
                <w:kern w:val="0"/>
              </w:rPr>
            </w:pPr>
            <w:r>
              <w:rPr>
                <w:rFonts w:ascii="Times New Roman" w:hAnsi="Times New Roman"/>
                <w:kern w:val="0"/>
              </w:rPr>
              <w:t>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</w:tcPr>
          <w:p>
            <w:pPr>
              <w:spacing w:line="360" w:lineRule="auto"/>
              <w:rPr>
                <w:rFonts w:ascii="Times New Roman" w:hAnsi="Times New Roman"/>
                <w:kern w:val="0"/>
              </w:rPr>
            </w:pPr>
            <w:r>
              <w:rPr>
                <w:rFonts w:ascii="Times New Roman" w:hAnsi="Times New Roman"/>
                <w:kern w:val="0"/>
              </w:rPr>
              <w:t>CentOS(gcc 已安装)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rFonts w:ascii="Times New Roman" w:hAnsi="Times New Roman"/>
                <w:kern w:val="0"/>
              </w:rPr>
            </w:pPr>
            <w:r>
              <w:rPr>
                <w:rFonts w:ascii="Times New Roman" w:hAnsi="Times New Roman"/>
                <w:kern w:val="0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</w:tcPr>
          <w:p>
            <w:pPr>
              <w:spacing w:line="360" w:lineRule="auto"/>
              <w:rPr>
                <w:rFonts w:ascii="Times New Roman" w:hAnsi="Times New Roman"/>
                <w:kern w:val="0"/>
              </w:rPr>
            </w:pPr>
          </w:p>
        </w:tc>
        <w:tc>
          <w:tcPr>
            <w:tcW w:w="4148" w:type="dxa"/>
          </w:tcPr>
          <w:p>
            <w:pPr>
              <w:spacing w:line="360" w:lineRule="auto"/>
              <w:rPr>
                <w:rFonts w:ascii="Times New Roman" w:hAnsi="Times New Roman"/>
                <w:kern w:val="0"/>
              </w:rPr>
            </w:pPr>
          </w:p>
        </w:tc>
      </w:tr>
    </w:tbl>
    <w:p>
      <w:pPr>
        <w:pStyle w:val="15"/>
        <w:numPr>
          <w:numId w:val="0"/>
        </w:numPr>
        <w:outlineLvl w:val="9"/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eastAsia="zh-CN" w:bidi="ar-SA"/>
        </w:rPr>
      </w:pPr>
    </w:p>
    <w:p>
      <w:pPr>
        <w:pStyle w:val="15"/>
        <w:numPr>
          <w:ilvl w:val="1"/>
          <w:numId w:val="2"/>
        </w:numPr>
        <w:ind w:firstLineChars="0"/>
        <w:outlineLvl w:val="1"/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</w:pPr>
      <w:bookmarkStart w:id="5" w:name="_Toc791338727"/>
      <w:r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数据库要求</w:t>
      </w:r>
      <w:bookmarkEnd w:id="5"/>
    </w:p>
    <w:p>
      <w:pPr>
        <w:spacing w:line="360" w:lineRule="auto"/>
        <w:ind w:firstLine="480" w:firstLineChars="200"/>
        <w:rPr>
          <w:rFonts w:ascii="Times New Roman" w:hAnsi="Times New Roman"/>
        </w:rPr>
      </w:pPr>
      <w:r>
        <w:rPr>
          <w:rFonts w:hint="eastAsia" w:ascii="Times New Roman" w:hAnsi="Times New Roman"/>
        </w:rPr>
        <w:t>G</w:t>
      </w:r>
      <w:r>
        <w:rPr>
          <w:rFonts w:ascii="Times New Roman" w:hAnsi="Times New Roman"/>
        </w:rPr>
        <w:t>aea Decision需要连接数据库，</w:t>
      </w:r>
      <w:r>
        <w:rPr>
          <w:rFonts w:hint="eastAsia" w:ascii="Times New Roman" w:hAnsi="Times New Roman"/>
        </w:rPr>
        <w:t>支持</w:t>
      </w:r>
      <w:r>
        <w:rPr>
          <w:rFonts w:ascii="Times New Roman" w:hAnsi="Times New Roman"/>
        </w:rPr>
        <w:t>的数据库</w:t>
      </w:r>
      <w:r>
        <w:rPr>
          <w:rFonts w:hint="eastAsia" w:ascii="Times New Roman" w:hAnsi="Times New Roman"/>
        </w:rPr>
        <w:t>是</w:t>
      </w:r>
      <w:r>
        <w:rPr>
          <w:rFonts w:ascii="Times New Roman" w:hAnsi="Times New Roman"/>
        </w:rPr>
        <w:t>：</w:t>
      </w:r>
      <w:r>
        <w:rPr>
          <w:rFonts w:hint="eastAsia" w:ascii="Times New Roman" w:hAnsi="Times New Roman"/>
        </w:rPr>
        <w:t>MySQL，</w:t>
      </w:r>
      <w:r>
        <w:rPr>
          <w:rFonts w:ascii="Times New Roman" w:hAnsi="Times New Roman"/>
        </w:rPr>
        <w:t>版本：</w:t>
      </w:r>
      <w:r>
        <w:rPr>
          <w:rFonts w:hint="eastAsia" w:ascii="Times New Roman" w:hAnsi="Times New Roman"/>
        </w:rPr>
        <w:t>5.6。</w:t>
      </w:r>
    </w:p>
    <w:p>
      <w:pPr>
        <w:pStyle w:val="15"/>
        <w:numPr>
          <w:ilvl w:val="1"/>
          <w:numId w:val="2"/>
        </w:numPr>
        <w:ind w:firstLineChars="0"/>
        <w:outlineLvl w:val="1"/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</w:pPr>
      <w:bookmarkStart w:id="6" w:name="_Toc663758818"/>
      <w:r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Gaea Decision支持的浏览器</w:t>
      </w:r>
      <w:bookmarkEnd w:id="6"/>
      <w:bookmarkStart w:id="12" w:name="_GoBack"/>
      <w:bookmarkEnd w:id="12"/>
    </w:p>
    <w:p>
      <w:pPr>
        <w:spacing w:line="360" w:lineRule="auto"/>
        <w:ind w:firstLine="480" w:firstLineChars="200"/>
        <w:rPr>
          <w:rFonts w:ascii="Times New Roman" w:hAnsi="Times New Roman"/>
        </w:rPr>
      </w:pPr>
      <w:r>
        <w:rPr>
          <w:rFonts w:hint="eastAsia" w:ascii="Times New Roman" w:hAnsi="Times New Roman"/>
        </w:rPr>
        <w:t>G</w:t>
      </w:r>
      <w:r>
        <w:rPr>
          <w:rFonts w:ascii="Times New Roman" w:hAnsi="Times New Roman"/>
        </w:rPr>
        <w:t>aea Decision采用Internet浏览器作为平台管理界面，管理平台支持以下浏览器。</w:t>
      </w:r>
    </w:p>
    <w:tbl>
      <w:tblPr>
        <w:tblStyle w:val="12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</w:tcPr>
          <w:p>
            <w:pPr>
              <w:spacing w:line="360" w:lineRule="auto"/>
              <w:rPr>
                <w:rFonts w:ascii="Times New Roman" w:hAnsi="Times New Roman"/>
                <w:kern w:val="0"/>
              </w:rPr>
            </w:pPr>
            <w:r>
              <w:rPr>
                <w:rFonts w:ascii="Times New Roman" w:hAnsi="Times New Roman"/>
                <w:kern w:val="0"/>
              </w:rPr>
              <w:t>浏览器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rFonts w:ascii="Times New Roman" w:hAnsi="Times New Roman"/>
                <w:kern w:val="0"/>
              </w:rPr>
            </w:pPr>
            <w:r>
              <w:rPr>
                <w:rFonts w:ascii="Times New Roman" w:hAnsi="Times New Roman"/>
                <w:kern w:val="0"/>
              </w:rPr>
              <w:t>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</w:tcPr>
          <w:p>
            <w:pPr>
              <w:spacing w:line="360" w:lineRule="auto"/>
              <w:rPr>
                <w:rFonts w:ascii="Times New Roman" w:hAnsi="Times New Roman"/>
                <w:color w:val="FF0000"/>
                <w:kern w:val="0"/>
              </w:rPr>
            </w:pPr>
            <w:r>
              <w:rPr>
                <w:rFonts w:ascii="Times New Roman" w:hAnsi="Times New Roman" w:cs="宋体"/>
                <w:color w:val="FF0000"/>
                <w:kern w:val="0"/>
                <w:sz w:val="20"/>
                <w:szCs w:val="20"/>
              </w:rPr>
              <w:t>Google Chrome（推荐）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rFonts w:ascii="Times New Roman" w:hAnsi="Times New Roman"/>
                <w:kern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</w:tcPr>
          <w:p>
            <w:pPr>
              <w:spacing w:line="360" w:lineRule="auto"/>
              <w:rPr>
                <w:rFonts w:ascii="Times New Roman" w:hAnsi="Times New Roman"/>
                <w:color w:val="FF0000"/>
                <w:kern w:val="0"/>
              </w:rPr>
            </w:pPr>
            <w:r>
              <w:rPr>
                <w:rFonts w:ascii="Times New Roman" w:hAnsi="Times New Roman"/>
              </w:rPr>
              <w:t>Safari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rFonts w:ascii="Times New Roman" w:hAnsi="Times New Roman"/>
                <w:kern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</w:tcPr>
          <w:p>
            <w:pPr>
              <w:spacing w:line="360" w:lineRule="auto"/>
              <w:rPr>
                <w:rFonts w:ascii="Times New Roman" w:hAnsi="Times New Roman" w:cs="宋体"/>
                <w:color w:val="FF0000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</w:rPr>
              <w:t>Firefox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rFonts w:ascii="Times New Roman" w:hAnsi="Times New Roman"/>
                <w:kern w:val="0"/>
              </w:rPr>
            </w:pPr>
          </w:p>
        </w:tc>
      </w:tr>
    </w:tbl>
    <w:p>
      <w:pPr>
        <w:rPr>
          <w:rFonts w:ascii="Times New Roman" w:hAnsi="Times New Roman"/>
          <w:bCs/>
          <w:lang w:val="zh-CN"/>
        </w:rPr>
      </w:pPr>
    </w:p>
    <w:p>
      <w:pPr>
        <w:pStyle w:val="15"/>
        <w:numPr>
          <w:ilvl w:val="0"/>
          <w:numId w:val="2"/>
        </w:numPr>
        <w:ind w:firstLineChars="0"/>
        <w:outlineLvl w:val="0"/>
        <w:rPr>
          <w:rFonts w:hint="eastAsia" w:ascii="Times New Roman" w:hAnsi="Times New Roman" w:cs="Times New Roman"/>
          <w:b/>
          <w:bCs/>
          <w:smallCaps/>
          <w:color w:val="000000"/>
          <w:kern w:val="0"/>
          <w:sz w:val="28"/>
          <w:szCs w:val="28"/>
          <w:lang w:val="en-US" w:eastAsia="zh-Hans" w:bidi="ar-SA"/>
        </w:rPr>
      </w:pPr>
      <w:bookmarkStart w:id="7" w:name="_Toc1764391608"/>
      <w:r>
        <w:rPr>
          <w:rFonts w:hint="eastAsia" w:ascii="Times New Roman" w:hAnsi="Times New Roman" w:cs="Times New Roman"/>
          <w:b/>
          <w:bCs/>
          <w:smallCaps/>
          <w:color w:val="000000"/>
          <w:kern w:val="0"/>
          <w:sz w:val="28"/>
          <w:szCs w:val="28"/>
          <w:lang w:val="en-US" w:eastAsia="zh-Hans" w:bidi="ar-SA"/>
        </w:rPr>
        <w:t>安装部署过程</w:t>
      </w:r>
      <w:bookmarkEnd w:id="7"/>
    </w:p>
    <w:p>
      <w:pPr>
        <w:spacing w:line="360" w:lineRule="auto"/>
        <w:ind w:firstLine="480" w:firstLineChars="200"/>
        <w:rPr>
          <w:rFonts w:ascii="Times New Roman" w:hAnsi="Times New Roman"/>
          <w:color w:val="FF0000"/>
        </w:rPr>
      </w:pPr>
      <w:r>
        <w:rPr>
          <w:rFonts w:hint="eastAsia" w:ascii="Times New Roman" w:hAnsi="Times New Roman"/>
          <w:color w:val="FF0000"/>
        </w:rPr>
        <w:t>G</w:t>
      </w:r>
      <w:r>
        <w:rPr>
          <w:rFonts w:ascii="Times New Roman" w:hAnsi="Times New Roman"/>
          <w:color w:val="FF0000"/>
        </w:rPr>
        <w:t>aea Decision需要运行在Oracle JDK1.8，请确认操作系统下安装了正确的JDK版本。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java -version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68595" cy="949960"/>
            <wp:effectExtent l="0" t="0" r="14605" b="152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Times New Roman" w:hAnsi="Times New Roman"/>
          <w:color w:val="FF0000"/>
          <w:lang w:val="en-US" w:eastAsia="zh-Hans"/>
        </w:rPr>
      </w:pPr>
      <w:r>
        <w:rPr>
          <w:rFonts w:hint="eastAsia" w:ascii="Times New Roman" w:hAnsi="Times New Roman"/>
          <w:color w:val="FF0000"/>
          <w:lang w:val="en-US" w:eastAsia="zh-Hans"/>
        </w:rPr>
        <w:t>如图所示跳过</w:t>
      </w:r>
      <w:r>
        <w:rPr>
          <w:rFonts w:hint="default" w:ascii="Times New Roman" w:hAnsi="Times New Roman"/>
          <w:color w:val="FF0000"/>
          <w:lang w:eastAsia="zh-Hans"/>
        </w:rPr>
        <w:t>2.1， 2.2</w:t>
      </w:r>
      <w:r>
        <w:rPr>
          <w:rFonts w:hint="eastAsia" w:ascii="Times New Roman" w:hAnsi="Times New Roman"/>
          <w:color w:val="FF0000"/>
          <w:lang w:val="en-US" w:eastAsia="zh-Hans"/>
        </w:rPr>
        <w:t>步骤</w:t>
      </w:r>
    </w:p>
    <w:p>
      <w:pPr>
        <w:pStyle w:val="15"/>
        <w:numPr>
          <w:ilvl w:val="1"/>
          <w:numId w:val="2"/>
        </w:numPr>
        <w:ind w:firstLineChars="0"/>
        <w:outlineLvl w:val="1"/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</w:pPr>
      <w:bookmarkStart w:id="8" w:name="_Toc1675557880"/>
      <w:r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安装JDK</w:t>
      </w:r>
      <w:bookmarkEnd w:id="8"/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解压jdk安装包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CN" w:bidi="ar-SA"/>
        </w:rPr>
        <w:t xml:space="preserve"> 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cd /opt/gaea/fileforp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default" w:ascii="Times New Roman" w:hAnsi="Times New Roman" w:cs="Times New Roman"/>
          <w:kern w:val="2"/>
          <w:sz w:val="24"/>
          <w:szCs w:val="24"/>
          <w:lang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CN" w:bidi="ar-SA"/>
        </w:rPr>
        <w:t xml:space="preserve"> 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tar zxvf jdk-8u281-linux-x64.tar.gz -C /opt/gaea/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CN" w:bidi="ar-SA"/>
        </w:rPr>
        <w:t>jdk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cs="Times New Roman"/>
          <w:kern w:val="2"/>
          <w:sz w:val="24"/>
          <w:szCs w:val="24"/>
          <w:lang w:val="en-US" w:eastAsia="zh-CN" w:bidi="ar-SA"/>
        </w:rPr>
        <w:t># mv /opt/gaea/jdk1.8.0_281/ /opt/gaea/jdk/</w:t>
      </w:r>
    </w:p>
    <w:p>
      <w:pPr>
        <w:pStyle w:val="15"/>
        <w:numPr>
          <w:numId w:val="0"/>
        </w:numPr>
        <w:outlineLvl w:val="9"/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配置环境变量</w:t>
      </w:r>
    </w:p>
    <w:p>
      <w:pPr>
        <w:pStyle w:val="15"/>
        <w:shd w:val="clear" w:fill="A5A5A5" w:themeFill="accent3"/>
        <w:ind w:left="0" w:leftChars="0" w:firstLine="0" w:firstLineChars="0"/>
        <w:jc w:val="left"/>
        <w:rPr>
          <w:rFonts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</w:t>
      </w:r>
      <w:r>
        <w:rPr>
          <w:rFonts w:ascii="Times New Roman" w:hAnsi="Times New Roman" w:cs="Times New Roman"/>
          <w:kern w:val="2"/>
          <w:sz w:val="24"/>
          <w:szCs w:val="24"/>
          <w:lang w:eastAsia="zh-CN" w:bidi="ar-SA"/>
        </w:rPr>
        <w:t xml:space="preserve"> </w:t>
      </w:r>
      <w:r>
        <w:rPr>
          <w:rFonts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vi /etc/profile</w:t>
      </w:r>
    </w:p>
    <w:p>
      <w:pPr>
        <w:pStyle w:val="15"/>
        <w:ind w:left="0" w:leftChars="0" w:firstLine="0" w:firstLineChars="0"/>
        <w:jc w:val="left"/>
        <w:rPr>
          <w:rFonts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添加</w:t>
      </w:r>
      <w:r>
        <w:rPr>
          <w:rFonts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一下内容</w:t>
      </w:r>
    </w:p>
    <w:p>
      <w:pPr>
        <w:pStyle w:val="15"/>
        <w:ind w:left="0" w:leftChars="0" w:firstLine="0" w:firstLineChars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export JAVA_HOME=/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opt/gaea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/jdk</w:t>
      </w:r>
    </w:p>
    <w:p>
      <w:pPr>
        <w:pStyle w:val="15"/>
        <w:ind w:left="0" w:leftChars="0" w:firstLine="0" w:firstLineChars="0"/>
        <w:jc w:val="both"/>
        <w:rPr>
          <w:rFonts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修改</w:t>
      </w:r>
      <w:r>
        <w:rPr>
          <w:rFonts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export PATH</w:t>
      </w: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export PATH=$HOME/bin:$MYSQL_PATH/bin:$PATH:$JAVA_HOME/bin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source /etc/profile</w:t>
      </w: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查看jdk环境是否安装成功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java -version</w:t>
      </w: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如图所示安装成功</w:t>
      </w: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1135" cy="911860"/>
            <wp:effectExtent l="0" t="0" r="12065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numId w:val="0"/>
        </w:numPr>
        <w:outlineLvl w:val="9"/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解压tomcat安装包</w:t>
      </w: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将tomcat解压到目录 /opt/gaea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/tomcat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CN" w:bidi="ar-SA"/>
        </w:rPr>
        <w:t xml:space="preserve"> 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cd /opt/gaea/fileforp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tar zxvf apache-tomcat-8.5.61.tar.gz -C /opt/gaea/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cs="Times New Roman"/>
          <w:kern w:val="2"/>
          <w:sz w:val="24"/>
          <w:szCs w:val="24"/>
          <w:lang w:val="en-US" w:eastAsia="zh-CN" w:bidi="ar-SA"/>
        </w:rPr>
        <w:t># mv /opt/gaea/apache-tomcat-8.5.61/ /opt/gaea/tomcat/</w:t>
      </w: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pStyle w:val="15"/>
        <w:numPr>
          <w:numId w:val="0"/>
        </w:numPr>
        <w:outlineLvl w:val="9"/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修改tomcat端口(若需要)</w:t>
      </w: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修改tomcat端口(若需要)</w:t>
      </w: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使用cib用户进行以下操作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cd /opt/gaea/tomcat/conf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vi server.xml</w:t>
      </w: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3675" cy="1151255"/>
            <wp:effectExtent l="0" t="0" r="9525" b="1714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&lt;Connector port="8080" protocol="HTTP/1.1"</w:t>
      </w: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              connectionTimeout="20000"</w:t>
      </w: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              redirectPort="8443" /&gt;</w:t>
      </w:r>
    </w:p>
    <w:p>
      <w:pPr>
        <w:pStyle w:val="15"/>
        <w:ind w:left="0" w:leftChars="0" w:firstLine="0" w:firstLineChars="0"/>
        <w:rPr>
          <w:rFonts w:hint="eastAsia"/>
        </w:rPr>
      </w:pPr>
    </w:p>
    <w:p>
      <w:pPr>
        <w:pStyle w:val="15"/>
        <w:numPr>
          <w:numId w:val="0"/>
        </w:numPr>
        <w:outlineLvl w:val="9"/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解压前端页面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cd /opt/gaea/tomcat/webapps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rm -rf *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mkdir ROOT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Hans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eastAsia="zh-Hans" w:bidi="ar-SA"/>
        </w:rPr>
        <w:t>#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Hans" w:bidi="ar-SA"/>
        </w:rPr>
        <w:t xml:space="preserve"> unzip /opt/gaea/fileforp/dist.zip -d /opt/gaea/tomcat/webapps/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eastAsia="zh-Hans" w:bidi="ar-SA"/>
        </w:rPr>
      </w:pPr>
      <w:r>
        <w:rPr>
          <w:rFonts w:hint="default" w:ascii="Times New Roman" w:hAnsi="Times New Roman" w:cs="Times New Roman"/>
          <w:kern w:val="2"/>
          <w:sz w:val="24"/>
          <w:szCs w:val="24"/>
          <w:lang w:eastAsia="zh-Hans" w:bidi="ar-SA"/>
        </w:rPr>
        <w:t># mv dist/ ROOT</w:t>
      </w:r>
    </w:p>
    <w:p>
      <w:pPr>
        <w:pStyle w:val="15"/>
        <w:shd w:val="clear"/>
        <w:ind w:left="0" w:leftChars="0" w:firstLine="0" w:firstLineChars="0"/>
        <w:jc w:val="left"/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</w:pPr>
      <w:r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  <w:t>如果出现一下提示没有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Hans" w:bidi="ar-SA"/>
        </w:rPr>
        <w:t>unzip</w:t>
      </w:r>
      <w:r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  <w:t>命令</w:t>
      </w:r>
    </w:p>
    <w:p>
      <w:pPr>
        <w:pStyle w:val="15"/>
        <w:shd w:val="clear"/>
        <w:ind w:left="0" w:leftChars="0" w:firstLine="0" w:firstLineChars="0"/>
        <w:jc w:val="both"/>
      </w:pPr>
      <w:r>
        <w:drawing>
          <wp:inline distT="0" distB="0" distL="114300" distR="114300">
            <wp:extent cx="5266690" cy="339725"/>
            <wp:effectExtent l="0" t="0" r="16510" b="1587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shd w:val="clear"/>
        <w:ind w:left="0" w:leftChars="0" w:firstLine="0" w:firstLineChars="0"/>
        <w:jc w:val="both"/>
        <w:rPr>
          <w:rFonts w:hint="eastAsia"/>
          <w:b w:val="0"/>
          <w:bCs w:val="0"/>
          <w:lang w:val="en-US" w:eastAsia="zh-Hans"/>
        </w:rPr>
      </w:pPr>
      <w:r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  <w:t>请执行一下命令安装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Hans" w:bidi="ar-SA"/>
        </w:rPr>
        <w:t>，</w:t>
      </w:r>
      <w:r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  <w:t>有的话就跳过</w:t>
      </w:r>
    </w:p>
    <w:p>
      <w:pPr>
        <w:keepNext w:val="0"/>
        <w:keepLines w:val="0"/>
        <w:widowControl/>
        <w:suppressLineNumbers w:val="0"/>
        <w:shd w:val="clear" w:fill="A5A5A5" w:themeFill="accent3"/>
        <w:jc w:val="left"/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Hans" w:bidi="ar-SA"/>
        </w:rPr>
        <w:t xml:space="preserve"># 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yum install unzip</w:t>
      </w:r>
    </w:p>
    <w:p>
      <w:pPr>
        <w:pStyle w:val="15"/>
        <w:shd w:val="clear"/>
        <w:ind w:left="0" w:leftChars="0" w:firstLine="0" w:firstLineChars="0"/>
        <w:jc w:val="both"/>
      </w:pPr>
      <w:r>
        <w:drawing>
          <wp:inline distT="0" distB="0" distL="114300" distR="114300">
            <wp:extent cx="3695700" cy="965200"/>
            <wp:effectExtent l="0" t="0" r="12700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shd w:val="clear"/>
        <w:ind w:left="0" w:leftChars="0" w:firstLine="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选择y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同意并继续执行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安装完成后重复以上解压命令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</w:pPr>
      <w:r>
        <w:rPr>
          <w:rFonts w:hint="default" w:ascii="Times New Roman" w:hAnsi="Times New Roman" w:cs="Times New Roman"/>
          <w:kern w:val="2"/>
          <w:sz w:val="24"/>
          <w:szCs w:val="24"/>
          <w:lang w:eastAsia="zh-Hans" w:bidi="ar-SA"/>
        </w:rPr>
        <w:t xml:space="preserve"># </w:t>
      </w:r>
      <w:r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  <w:t>unzip /opt/gaea/fileforp/dist.zip -d /opt/gaea/tomcat/webapps/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eastAsia="zh-Hans" w:bidi="ar-SA"/>
        </w:rPr>
      </w:pPr>
      <w:r>
        <w:rPr>
          <w:rFonts w:hint="default" w:ascii="Times New Roman" w:hAnsi="Times New Roman" w:cs="Times New Roman"/>
          <w:kern w:val="2"/>
          <w:sz w:val="24"/>
          <w:szCs w:val="24"/>
          <w:lang w:eastAsia="zh-Hans" w:bidi="ar-SA"/>
        </w:rPr>
        <w:t># mv dist/ ROOT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</w:pP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修改请求后端的IP或域名local-web为</w:t>
      </w:r>
      <w:r>
        <w:rPr>
          <w:rFonts w:hint="eastAsia" w:ascii="Times New Roman" w:hAnsi="Times New Roman" w:eastAsia="宋体" w:cs="Times New Roman"/>
          <w:color w:val="FF0000"/>
          <w:kern w:val="2"/>
          <w:sz w:val="24"/>
          <w:szCs w:val="24"/>
          <w:lang w:val="en-US" w:eastAsia="zh-CN" w:bidi="ar-SA"/>
        </w:rPr>
        <w:t>10.7.42.80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根据</w:t>
      </w:r>
      <w:r>
        <w:rPr>
          <w:rFonts w:hint="eastAsia" w:ascii="Times New Roman" w:hAnsi="Times New Roman" w:eastAsia="宋体" w:cs="Times New Roman"/>
          <w:color w:val="FF0000"/>
          <w:kern w:val="2"/>
          <w:sz w:val="24"/>
          <w:szCs w:val="24"/>
          <w:lang w:val="en-US" w:eastAsia="zh-CN" w:bidi="ar-SA"/>
        </w:rPr>
        <w:t>实际IP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或域名来修改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sed -i s/local-web/</w:t>
      </w:r>
      <w:r>
        <w:rPr>
          <w:rFonts w:hint="eastAsia" w:ascii="Times New Roman" w:hAnsi="Times New Roman" w:eastAsia="宋体" w:cs="Times New Roman"/>
          <w:color w:val="FF0000"/>
          <w:kern w:val="2"/>
          <w:sz w:val="24"/>
          <w:szCs w:val="24"/>
          <w:lang w:val="en-US" w:eastAsia="zh-CN" w:bidi="ar-SA"/>
        </w:rPr>
        <w:t>10.7.42.80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/g ROOT/static/js/app.*.js</w:t>
      </w: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启动tomcat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cd /opt/gaea/tomcat/bin/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./startup.sh</w:t>
      </w: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</w:pPr>
      <w:r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  <w:t>开启后输入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Hans" w:bidi="ar-SA"/>
        </w:rPr>
        <w:t>http://</w:t>
      </w:r>
      <w:r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  <w:t>ip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Hans" w:bidi="ar-SA"/>
        </w:rPr>
        <w:t>+</w:t>
      </w:r>
      <w:r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  <w:t>端口号访问页面</w:t>
      </w: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</w:pPr>
      <w:r>
        <w:drawing>
          <wp:inline distT="0" distB="0" distL="114300" distR="114300">
            <wp:extent cx="5272405" cy="2602865"/>
            <wp:effectExtent l="0" t="0" r="10795" b="1333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如图启动成功</w:t>
      </w: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</w:pPr>
      <w:r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  <w:t>或者出现决策引擎项目前端弹框也代表成功启动tomcat</w:t>
      </w: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</w:pPr>
      <w:r>
        <w:drawing>
          <wp:inline distT="0" distB="0" distL="114300" distR="114300">
            <wp:extent cx="5265420" cy="1532255"/>
            <wp:effectExtent l="0" t="0" r="17780" b="1714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3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</w:pPr>
      <w:r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  <w:t>如果没有成功请进入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</w:pPr>
      <w:r>
        <w:rPr>
          <w:rFonts w:hint="default" w:ascii="Times New Roman" w:hAnsi="Times New Roman" w:cs="Times New Roman"/>
          <w:kern w:val="2"/>
          <w:sz w:val="24"/>
          <w:szCs w:val="24"/>
          <w:lang w:eastAsia="zh-Hans" w:bidi="ar-SA"/>
        </w:rPr>
        <w:t xml:space="preserve"># cd </w:t>
      </w:r>
      <w:r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  <w:t>/opt/gaea/tomcat/logs</w:t>
      </w: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</w:pPr>
      <w:r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  <w:t>查看日志错误并改正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cs="Times New Roman"/>
          <w:kern w:val="2"/>
          <w:sz w:val="24"/>
          <w:szCs w:val="24"/>
          <w:lang w:eastAsia="zh-Hans" w:bidi="ar-SA"/>
        </w:rPr>
      </w:pPr>
      <w:r>
        <w:rPr>
          <w:rFonts w:hint="default" w:ascii="Times New Roman" w:hAnsi="Times New Roman" w:cs="Times New Roman"/>
          <w:kern w:val="2"/>
          <w:sz w:val="24"/>
          <w:szCs w:val="24"/>
          <w:lang w:eastAsia="zh-Hans" w:bidi="ar-SA"/>
        </w:rPr>
        <w:t># cat catalina.out</w:t>
      </w:r>
    </w:p>
    <w:p>
      <w:pPr>
        <w:pStyle w:val="15"/>
        <w:numPr>
          <w:ilvl w:val="1"/>
          <w:numId w:val="2"/>
        </w:numPr>
        <w:ind w:firstLineChars="0"/>
        <w:outlineLvl w:val="1"/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</w:pPr>
      <w:bookmarkStart w:id="9" w:name="_Toc1148226049"/>
      <w:r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安装workbench</w:t>
      </w:r>
      <w:bookmarkEnd w:id="9"/>
    </w:p>
    <w:p>
      <w:pPr>
        <w:pStyle w:val="15"/>
        <w:numPr>
          <w:numId w:val="0"/>
        </w:numPr>
        <w:outlineLvl w:val="9"/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解压安装包</w:t>
      </w:r>
    </w:p>
    <w:p>
      <w:pPr>
        <w:pStyle w:val="15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将workbench解压到目录/opt/gaea/workbench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cd /opt/gaea/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eastAsia="zh-CN" w:bidi="ar-SA"/>
        </w:rPr>
      </w:pPr>
      <w:r>
        <w:rPr>
          <w:rFonts w:hint="eastAsia" w:ascii="Times New Roman" w:hAnsi="Times New Roman" w:cs="Times New Roman"/>
          <w:kern w:val="2"/>
          <w:sz w:val="24"/>
          <w:szCs w:val="24"/>
          <w:lang w:val="en-US" w:eastAsia="zh-CN" w:bidi="ar-SA"/>
        </w:rPr>
        <w:t>#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CN" w:bidi="ar-SA"/>
        </w:rPr>
        <w:t xml:space="preserve"> 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tar zxvf /opt/gaea/fileforp/workbench-package.tar.gz -C /opt/gaea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CN" w:bidi="ar-SA"/>
        </w:rPr>
        <w:t>/</w:t>
      </w:r>
    </w:p>
    <w:p>
      <w:pPr>
        <w:pStyle w:val="15"/>
        <w:numPr>
          <w:numId w:val="0"/>
        </w:numPr>
        <w:outlineLvl w:val="9"/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修改应用配置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cd /opt/gaea/workbench/bin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vi env.sh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</w:pPr>
      <w:r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  <w:t>修改根据项目所需数据包和前端包目录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cs="Times New Roman"/>
          <w:kern w:val="2"/>
          <w:sz w:val="24"/>
          <w:szCs w:val="24"/>
          <w:lang w:val="en-US" w:eastAsia="zh-Hans" w:bidi="ar-SA"/>
        </w:rPr>
      </w:pPr>
      <w:r>
        <w:drawing>
          <wp:inline distT="0" distB="0" distL="114300" distR="114300">
            <wp:extent cx="4330700" cy="1638300"/>
            <wp:effectExtent l="0" t="0" r="12700" b="1270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修改redis配置：修改REDIS_SENTINEL_NODES为10.7.71.76:26379, 10.7.71.77:26379, 10.7.71.78:26379ip和端口根据实际redis安装的服务器ip和哨兵端口修改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修改REDIS_PASSWORD为: redis密码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66055" cy="2338705"/>
            <wp:effectExtent l="0" t="0" r="17145" b="2349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修改mysql数据库配置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修改DATABASE_IP为10.7.42.83根据实际mysql主节点ip修改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修改DATABASE_PASSWORD为：mysql密码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4724400" cy="2540000"/>
            <wp:effectExtent l="0" t="0" r="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numId w:val="0"/>
        </w:numPr>
        <w:outlineLvl w:val="9"/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启动应用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# 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CN" w:bidi="ar-SA"/>
        </w:rPr>
        <w:t xml:space="preserve">cd 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/opt/gaea/workbench/bin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sh startup.sh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查看是否启动成功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CN" w:bidi="ar-SA"/>
        </w:rPr>
        <w:t xml:space="preserve"> 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tail -f /opt/gaea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CN" w:bidi="ar-SA"/>
        </w:rPr>
        <w:t>/logs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/workbench/</w:t>
      </w:r>
    </w:p>
    <w:p>
      <w:pPr>
        <w:pStyle w:val="15"/>
        <w:ind w:left="0" w:leftChars="0" w:firstLine="0" w:firstLineChars="0"/>
      </w:pPr>
      <w:r>
        <w:rPr>
          <w:rFonts w:hint="eastAsia"/>
        </w:rPr>
        <w:t>如图</w:t>
      </w:r>
      <w:r>
        <w:t>所示成功</w:t>
      </w:r>
    </w:p>
    <w:p>
      <w:pPr>
        <w:pStyle w:val="15"/>
        <w:ind w:left="0" w:leftChars="0" w:firstLine="0" w:firstLineChars="0"/>
      </w:pPr>
      <w:r>
        <w:drawing>
          <wp:inline distT="0" distB="0" distL="114300" distR="114300">
            <wp:extent cx="5268595" cy="809625"/>
            <wp:effectExtent l="0" t="0" r="14605" b="317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1"/>
          <w:numId w:val="2"/>
        </w:numPr>
        <w:ind w:firstLineChars="0"/>
        <w:outlineLvl w:val="1"/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</w:pPr>
      <w:bookmarkStart w:id="10" w:name="_Toc947153601"/>
      <w:r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安装execution-server</w:t>
      </w:r>
      <w:bookmarkEnd w:id="10"/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解压安装包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cd /opt/gaea/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eastAsia="zh-CN" w:bidi="ar-SA"/>
        </w:rPr>
      </w:pPr>
      <w:r>
        <w:rPr>
          <w:rFonts w:hint="eastAsia" w:ascii="Times New Roman" w:hAnsi="Times New Roman" w:cs="Times New Roman"/>
          <w:kern w:val="2"/>
          <w:sz w:val="24"/>
          <w:szCs w:val="24"/>
          <w:lang w:val="en-US" w:eastAsia="zh-CN" w:bidi="ar-SA"/>
        </w:rPr>
        <w:t>#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CN" w:bidi="ar-SA"/>
        </w:rPr>
        <w:t xml:space="preserve"> 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tar zxvf /opt/gaea/fileforp/execution-server-package.tar.gz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CN" w:bidi="ar-SA"/>
        </w:rPr>
        <w:t xml:space="preserve"> 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-C /opt/gaea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CN" w:bidi="ar-SA"/>
        </w:rPr>
        <w:t>/</w:t>
      </w:r>
    </w:p>
    <w:p>
      <w:pPr>
        <w:pStyle w:val="15"/>
        <w:numPr>
          <w:numId w:val="0"/>
        </w:numPr>
        <w:outlineLvl w:val="9"/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修改应用配置文件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cd /cib/execution-server/bin/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vi env.sh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修改 绑定的服务地址中的ip位当前服务器的ip</w:t>
      </w:r>
    </w:p>
    <w:p>
      <w:pPr>
        <w:pStyle w:val="15"/>
        <w:shd w:val="clear"/>
        <w:ind w:left="0" w:leftChars="0" w:firstLine="0" w:firstLineChars="0"/>
        <w:jc w:val="both"/>
      </w:pPr>
      <w:r>
        <w:drawing>
          <wp:inline distT="0" distB="0" distL="114300" distR="114300">
            <wp:extent cx="3365500" cy="596900"/>
            <wp:effectExtent l="0" t="0" r="12700" b="1270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59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shd w:val="clear"/>
        <w:ind w:left="0" w:leftChars="0" w:firstLine="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修改单机配置ip</w:t>
      </w:r>
      <w:r>
        <w:rPr>
          <w:rFonts w:hint="default"/>
          <w:lang w:eastAsia="zh-Hans"/>
        </w:rPr>
        <w:t xml:space="preserve">：REDIS_HOST </w:t>
      </w:r>
      <w:r>
        <w:rPr>
          <w:rFonts w:hint="eastAsia"/>
          <w:lang w:val="en-US" w:eastAsia="zh-Hans"/>
        </w:rPr>
        <w:t>localhost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根据实际ip来修改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修改单机配置端口号</w:t>
      </w:r>
      <w:r>
        <w:rPr>
          <w:rFonts w:hint="default"/>
          <w:lang w:eastAsia="zh-Hans"/>
        </w:rPr>
        <w:t>:</w:t>
      </w:r>
      <w:r>
        <w:rPr>
          <w:rFonts w:hint="eastAsia"/>
          <w:lang w:val="en-US" w:eastAsia="zh-Hans"/>
        </w:rPr>
        <w:t>REDIS_PORT 6379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可根据实际端口来修改</w:t>
      </w:r>
    </w:p>
    <w:p>
      <w:pPr>
        <w:pStyle w:val="15"/>
        <w:shd w:val="clear"/>
        <w:ind w:left="0" w:leftChars="0" w:firstLine="0" w:firstLineChars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修改redis配置：修改REDIS_SENTINEL_NODES为10.7.71.76:26379, 10.7.71.77:26379, 10.7.71.78:26379ip和端口根据实际redis安装的服务器ip和哨兵端口修改</w:t>
      </w:r>
    </w:p>
    <w:p>
      <w:pPr>
        <w:pStyle w:val="15"/>
        <w:shd w:val="clear"/>
        <w:ind w:left="0" w:leftChars="0" w:firstLine="0" w:firstLineChars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修改REDIS_PASSWORD为: redis密码</w:t>
      </w:r>
    </w:p>
    <w:p>
      <w:pPr>
        <w:pStyle w:val="15"/>
        <w:shd w:val="clear"/>
        <w:ind w:left="0" w:leftChars="0" w:firstLine="0" w:firstLineChars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3675" cy="2135505"/>
            <wp:effectExtent l="0" t="0" r="9525" b="2349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5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修改mysql数据库配置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修改DATABASE_IP为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CN" w:bidi="ar-SA"/>
        </w:rPr>
        <w:t>localhost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根据实际mysql主节点ip修改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修改DATABASE_PASSWORD为：mysql密码</w:t>
      </w:r>
    </w:p>
    <w:p>
      <w:pPr>
        <w:pStyle w:val="15"/>
        <w:shd w:val="clear"/>
        <w:ind w:left="0" w:leftChars="0" w:firstLine="0" w:firstLineChars="0"/>
        <w:jc w:val="both"/>
      </w:pPr>
      <w:r>
        <w:drawing>
          <wp:inline distT="0" distB="0" distL="114300" distR="114300">
            <wp:extent cx="4597400" cy="2514600"/>
            <wp:effectExtent l="0" t="0" r="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shd w:val="clear"/>
        <w:ind w:left="0" w:leftChars="0" w:firstLine="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修改日志存放地址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可以按照实际需求去改动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但是需要熟悉地址</w:t>
      </w:r>
      <w:r>
        <w:rPr>
          <w:rFonts w:hint="default"/>
          <w:lang w:eastAsia="zh-Hans"/>
        </w:rPr>
        <w:t>）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setEnv LOG_HOME /opt/gaea/logs/execution-server</w:t>
      </w:r>
    </w:p>
    <w:p>
      <w:pPr>
        <w:pStyle w:val="15"/>
        <w:shd w:val="clear"/>
        <w:ind w:left="0" w:leftChars="0" w:firstLine="0" w:firstLineChars="0"/>
        <w:jc w:val="both"/>
      </w:pPr>
      <w:r>
        <w:drawing>
          <wp:inline distT="0" distB="0" distL="114300" distR="114300">
            <wp:extent cx="4508500" cy="533400"/>
            <wp:effectExtent l="0" t="0" r="12700" b="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shd w:val="clear"/>
        <w:ind w:left="0" w:leftChars="0" w:firstLine="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修改数据根目录存放地址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可以按照实际需求去改动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但是需要熟悉地址</w:t>
      </w:r>
      <w:r>
        <w:rPr>
          <w:rFonts w:hint="default"/>
          <w:lang w:eastAsia="zh-Hans"/>
        </w:rPr>
        <w:t>）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setEnv LOG_HOME /opt/gaea/logs/execution-server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/>
          <w:lang w:val="en-US" w:eastAsia="zh-Hans"/>
        </w:rPr>
      </w:pPr>
      <w:r>
        <w:drawing>
          <wp:inline distT="0" distB="0" distL="114300" distR="114300">
            <wp:extent cx="4876800" cy="647700"/>
            <wp:effectExtent l="0" t="0" r="0" b="1270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numId w:val="0"/>
        </w:numPr>
        <w:shd w:val="clear"/>
        <w:outlineLvl w:val="9"/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启动应用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# 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CN" w:bidi="ar-SA"/>
        </w:rPr>
        <w:t xml:space="preserve">cd 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/opt/gaea/execution-server/bin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sh startup.sh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查看是否启动成功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CN" w:bidi="ar-SA"/>
        </w:rPr>
        <w:t xml:space="preserve"> 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tail -f /opt/gaea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CN" w:bidi="ar-SA"/>
        </w:rPr>
        <w:t>/logs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/execution-server/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如图所示成功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3040" cy="562610"/>
            <wp:effectExtent l="0" t="0" r="10160" b="2159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1"/>
          <w:numId w:val="2"/>
        </w:numPr>
        <w:ind w:firstLineChars="0"/>
        <w:outlineLvl w:val="1"/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</w:pPr>
      <w:bookmarkStart w:id="11" w:name="_Toc1661780443"/>
      <w:r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安装gateway</w:t>
      </w:r>
      <w:bookmarkEnd w:id="11"/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解压安装包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cd /opt/gaea/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eastAsia="zh-CN" w:bidi="ar-SA"/>
        </w:rPr>
      </w:pPr>
      <w:r>
        <w:rPr>
          <w:rFonts w:hint="eastAsia" w:ascii="Times New Roman" w:hAnsi="Times New Roman" w:cs="Times New Roman"/>
          <w:kern w:val="2"/>
          <w:sz w:val="24"/>
          <w:szCs w:val="24"/>
          <w:lang w:val="en-US" w:eastAsia="zh-CN" w:bidi="ar-SA"/>
        </w:rPr>
        <w:t>#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CN" w:bidi="ar-SA"/>
        </w:rPr>
        <w:t xml:space="preserve"> 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tar zxvf /opt/gaea/fileforp/gateway-package.tar.gz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CN" w:bidi="ar-SA"/>
        </w:rPr>
        <w:t xml:space="preserve"> 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-C /opt/gaea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CN" w:bidi="ar-SA"/>
        </w:rPr>
        <w:t>/</w:t>
      </w:r>
    </w:p>
    <w:p>
      <w:pPr>
        <w:pStyle w:val="15"/>
        <w:numPr>
          <w:numId w:val="0"/>
        </w:numPr>
        <w:outlineLvl w:val="9"/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修改应用配置文件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cd /opt/gaea/gateway/bin/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vi env.sh</w:t>
      </w:r>
    </w:p>
    <w:p>
      <w:pPr>
        <w:pStyle w:val="15"/>
        <w:shd w:val="clear"/>
        <w:ind w:left="0" w:leftChars="0" w:firstLine="0" w:firstLineChars="0"/>
        <w:jc w:val="both"/>
      </w:pPr>
      <w:r>
        <w:drawing>
          <wp:inline distT="0" distB="0" distL="114300" distR="114300">
            <wp:extent cx="4064000" cy="635000"/>
            <wp:effectExtent l="0" t="0" r="0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shd w:val="clear"/>
        <w:ind w:left="0" w:leftChars="0" w:firstLine="0" w:firstLineChars="0"/>
        <w:jc w:val="both"/>
      </w:pPr>
    </w:p>
    <w:p>
      <w:pPr>
        <w:pStyle w:val="15"/>
        <w:shd w:val="clear"/>
        <w:ind w:left="0" w:leftChars="0" w:firstLine="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127500" cy="558800"/>
            <wp:effectExtent l="0" t="0" r="12700" b="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55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修改redis配置：修改REDIS_SENTINEL_NODES为10.7.71.76:26379, 10.7.71.77:26379, 10.7.71.78:26379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ip和端口根据实际redis安装的服务器ip和哨兵端口修改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修改REDIS_PASSWORD为: redis密码加密后的加密串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修改mysql数据库配置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修改DATABASE_IP为10.7.42.83根据实际mysql主节点ip修改</w:t>
      </w:r>
    </w:p>
    <w:p>
      <w:pPr>
        <w:pStyle w:val="15"/>
        <w:shd w:val="clear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修改DATABASE_PASSWORD为：mysql密码加密后的加密串</w:t>
      </w:r>
    </w:p>
    <w:p>
      <w:pPr>
        <w:pStyle w:val="15"/>
        <w:numPr>
          <w:numId w:val="0"/>
        </w:numPr>
        <w:outlineLvl w:val="9"/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smallCaps/>
          <w:color w:val="000000"/>
          <w:kern w:val="0"/>
          <w:sz w:val="28"/>
          <w:szCs w:val="28"/>
          <w:lang w:val="en-US" w:eastAsia="zh-CN" w:bidi="ar-SA"/>
        </w:rPr>
        <w:t>启动应用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cd /opt/gaea/gateway/bin/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sh startup.sh</w:t>
      </w:r>
    </w:p>
    <w:p>
      <w:pPr>
        <w:pStyle w:val="15"/>
        <w:shd w:val="clear" w:fill="A5A5A5" w:themeFill="accent3"/>
        <w:ind w:left="0" w:leftChars="0" w:firstLine="0" w:firstLineChars="0"/>
        <w:jc w:val="both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# tail -f /opt/gaea</w:t>
      </w:r>
      <w:r>
        <w:rPr>
          <w:rFonts w:hint="default" w:ascii="Times New Roman" w:hAnsi="Times New Roman" w:cs="Times New Roman"/>
          <w:kern w:val="2"/>
          <w:sz w:val="24"/>
          <w:szCs w:val="24"/>
          <w:lang w:eastAsia="zh-CN" w:bidi="ar-SA"/>
        </w:rPr>
        <w:t>/logs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/gateway/</w:t>
      </w:r>
    </w:p>
    <w:p>
      <w:pPr>
        <w:rPr>
          <w:rFonts w:hint="eastAsia"/>
        </w:rPr>
      </w:pPr>
      <w:r>
        <w:rPr>
          <w:rFonts w:hint="eastAsia"/>
        </w:rPr>
        <w:t>看到以下类似日志，表示服务启动成功</w:t>
      </w:r>
    </w:p>
    <w:p>
      <w:pPr>
        <w:rPr>
          <w:rFonts w:hint="eastAsia"/>
        </w:rPr>
      </w:pPr>
      <w:r>
        <w:drawing>
          <wp:inline distT="0" distB="0" distL="114300" distR="114300">
            <wp:extent cx="5274310" cy="1036955"/>
            <wp:effectExtent l="0" t="0" r="8890" b="444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测试服务</w:t>
      </w:r>
    </w:p>
    <w:p>
      <w:r>
        <w:rPr>
          <w:rFonts w:hint="eastAsia"/>
        </w:rPr>
        <w:t>假设访问服务器IP地址是：1</w:t>
      </w:r>
      <w:r>
        <w:t>92.168.100.19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访问地址为http://</w:t>
      </w:r>
      <w:r>
        <w:rPr>
          <w:rFonts w:hint="eastAsia"/>
        </w:rPr>
        <w:t>1</w:t>
      </w:r>
      <w:r>
        <w:t>92.168.100.1</w:t>
      </w:r>
      <w:r>
        <w:t>9:8080</w:t>
      </w:r>
      <w:r>
        <w:rPr>
          <w:rFonts w:hint="eastAsia"/>
          <w:lang w:val="en-US" w:eastAsia="zh-Hans"/>
        </w:rPr>
        <w:t>/#/login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入出现一下界面为安装成功</w:t>
      </w:r>
    </w:p>
    <w:p>
      <w:r>
        <w:drawing>
          <wp:inline distT="0" distB="0" distL="114300" distR="114300">
            <wp:extent cx="5263515" cy="2882265"/>
            <wp:effectExtent l="0" t="0" r="19685" b="1333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8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left="0" w:leftChars="0" w:firstLine="0" w:firstLineChars="0"/>
        <w:rPr>
          <w:rFonts w:hint="eastAsia"/>
          <w:lang w:val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onsolas">
    <w:altName w:val="苹方-简"/>
    <w:panose1 w:val="020B0609020204030204"/>
    <w:charset w:val="00"/>
    <w:family w:val="modern"/>
    <w:pitch w:val="default"/>
    <w:sig w:usb0="00000000" w:usb1="00000000" w:usb2="00000001" w:usb3="00000000" w:csb0="0000019F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PingHei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rFonts w:ascii="Times New Roman" w:hAnsi="Times New Roman"/>
        <w:b/>
      </w:rPr>
      <w:t>天云融创数据科技(北京)有限公司</w:t>
    </w:r>
    <w:r>
      <w:rPr>
        <w:rFonts w:hint="eastAsia" w:ascii="Times New Roman" w:hAnsi="Times New Roman"/>
        <w:b/>
        <w:lang w:val="en-US" w:eastAsia="zh-Hans"/>
      </w:rPr>
      <w:t>决策引擎系统部署文档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82775B"/>
    <w:multiLevelType w:val="multilevel"/>
    <w:tmpl w:val="1482775B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ind w:left="718" w:hanging="576"/>
      </w:pPr>
    </w:lvl>
    <w:lvl w:ilvl="2" w:tentative="0">
      <w:start w:val="1"/>
      <w:numFmt w:val="decimal"/>
      <w:lvlText w:val="%1.%2.%3"/>
      <w:lvlJc w:val="left"/>
      <w:pPr>
        <w:ind w:left="720" w:hanging="720"/>
      </w:pPr>
    </w:lvl>
    <w:lvl w:ilvl="3" w:tentative="0">
      <w:start w:val="1"/>
      <w:numFmt w:val="decimal"/>
      <w:lvlText w:val="%1.%2.%3.%4"/>
      <w:lvlJc w:val="left"/>
      <w:pPr>
        <w:ind w:left="864" w:hanging="864"/>
      </w:pPr>
    </w:lvl>
    <w:lvl w:ilvl="4" w:tentative="0">
      <w:start w:val="1"/>
      <w:numFmt w:val="decimal"/>
      <w:lvlText w:val="%1.%2.%3.%4.%5"/>
      <w:lvlJc w:val="left"/>
      <w:pPr>
        <w:ind w:left="1008" w:hanging="1008"/>
      </w:pPr>
    </w:lvl>
    <w:lvl w:ilvl="5" w:tentative="0">
      <w:start w:val="1"/>
      <w:numFmt w:val="decimal"/>
      <w:lvlText w:val="%1.%2.%3.%4.%5.%6"/>
      <w:lvlJc w:val="left"/>
      <w:pPr>
        <w:ind w:left="1152" w:hanging="1152"/>
      </w:pPr>
    </w:lvl>
    <w:lvl w:ilvl="6" w:tentative="0">
      <w:start w:val="1"/>
      <w:numFmt w:val="decimal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79767F4A"/>
    <w:multiLevelType w:val="multilevel"/>
    <w:tmpl w:val="79767F4A"/>
    <w:lvl w:ilvl="0" w:tentative="0">
      <w:start w:val="1"/>
      <w:numFmt w:val="decimal"/>
      <w:lvlText w:val="%1."/>
      <w:lvlJc w:val="left"/>
      <w:pPr>
        <w:ind w:left="480" w:hanging="480"/>
      </w:pPr>
    </w:lvl>
    <w:lvl w:ilvl="1" w:tentative="0">
      <w:start w:val="1"/>
      <w:numFmt w:val="decimal"/>
      <w:isLgl/>
      <w:lvlText w:val="%1.%2."/>
      <w:lvlJc w:val="left"/>
      <w:pPr>
        <w:ind w:left="840" w:hanging="360"/>
      </w:pPr>
      <w:rPr>
        <w:rFonts w:hint="default"/>
      </w:rPr>
    </w:lvl>
    <w:lvl w:ilvl="2" w:tentative="0">
      <w:start w:val="1"/>
      <w:numFmt w:val="decimal"/>
      <w:isLgl/>
      <w:lvlText w:val="%1.%2.%3."/>
      <w:lvlJc w:val="left"/>
      <w:pPr>
        <w:ind w:left="1680" w:hanging="720"/>
      </w:pPr>
      <w:rPr>
        <w:rFonts w:hint="default"/>
      </w:rPr>
    </w:lvl>
    <w:lvl w:ilvl="3" w:tentative="0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 w:tentative="0">
      <w:start w:val="1"/>
      <w:numFmt w:val="decimal"/>
      <w:isLgl/>
      <w:lvlText w:val="%1.%2.%3.%4.%5."/>
      <w:lvlJc w:val="left"/>
      <w:pPr>
        <w:ind w:left="3000" w:hanging="1080"/>
      </w:pPr>
      <w:rPr>
        <w:rFonts w:hint="default"/>
      </w:rPr>
    </w:lvl>
    <w:lvl w:ilvl="5" w:tentative="0">
      <w:start w:val="1"/>
      <w:numFmt w:val="decimal"/>
      <w:isLgl/>
      <w:lvlText w:val="%1.%2.%3.%4.%5.%6."/>
      <w:lvlJc w:val="left"/>
      <w:pPr>
        <w:ind w:left="3480" w:hanging="1080"/>
      </w:pPr>
      <w:rPr>
        <w:rFonts w:hint="default"/>
      </w:rPr>
    </w:lvl>
    <w:lvl w:ilvl="6" w:tentative="0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."/>
      <w:lvlJc w:val="left"/>
      <w:pPr>
        <w:ind w:left="480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."/>
      <w:lvlJc w:val="left"/>
      <w:pPr>
        <w:ind w:left="564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33D15F1"/>
    <w:rsid w:val="3FBA4D17"/>
    <w:rsid w:val="B33D1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mbria" w:hAnsi="Cambria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widowControl/>
      <w:numPr>
        <w:ilvl w:val="0"/>
        <w:numId w:val="1"/>
      </w:numPr>
      <w:pBdr>
        <w:bottom w:val="single" w:color="595959" w:sz="4" w:space="1"/>
      </w:pBdr>
      <w:spacing w:before="360" w:after="160" w:line="259" w:lineRule="auto"/>
      <w:jc w:val="left"/>
      <w:outlineLvl w:val="0"/>
    </w:pPr>
    <w:rPr>
      <w:rFonts w:ascii="Calibri" w:hAnsi="Calibri"/>
      <w:b/>
      <w:bCs/>
      <w:smallCaps/>
      <w:color w:val="000000"/>
      <w:kern w:val="0"/>
      <w:sz w:val="36"/>
      <w:szCs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widowControl/>
      <w:numPr>
        <w:ilvl w:val="1"/>
        <w:numId w:val="1"/>
      </w:numPr>
      <w:spacing w:before="360" w:line="259" w:lineRule="auto"/>
      <w:jc w:val="left"/>
      <w:outlineLvl w:val="1"/>
    </w:pPr>
    <w:rPr>
      <w:rFonts w:ascii="Calibri" w:hAnsi="Calibri"/>
      <w:b/>
      <w:bCs/>
      <w:smallCaps/>
      <w:color w:val="000000"/>
      <w:kern w:val="0"/>
      <w:sz w:val="28"/>
      <w:szCs w:val="28"/>
    </w:rPr>
  </w:style>
  <w:style w:type="character" w:default="1" w:styleId="9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3"/>
    <w:basedOn w:val="1"/>
    <w:next w:val="1"/>
    <w:uiPriority w:val="0"/>
    <w:pPr>
      <w:ind w:left="840" w:leftChars="400"/>
    </w:p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paragraph" w:styleId="7">
    <w:name w:val="toc 1"/>
    <w:basedOn w:val="1"/>
    <w:next w:val="1"/>
    <w:uiPriority w:val="0"/>
    <w:pPr>
      <w:widowControl/>
      <w:spacing w:after="160" w:line="259" w:lineRule="auto"/>
      <w:jc w:val="left"/>
    </w:pPr>
    <w:rPr>
      <w:kern w:val="0"/>
      <w:sz w:val="22"/>
      <w:szCs w:val="22"/>
    </w:rPr>
  </w:style>
  <w:style w:type="paragraph" w:styleId="8">
    <w:name w:val="toc 2"/>
    <w:basedOn w:val="1"/>
    <w:next w:val="1"/>
    <w:uiPriority w:val="0"/>
    <w:pPr>
      <w:widowControl/>
      <w:spacing w:after="160" w:line="259" w:lineRule="auto"/>
      <w:ind w:left="420" w:leftChars="200"/>
      <w:jc w:val="left"/>
    </w:pPr>
    <w:rPr>
      <w:kern w:val="0"/>
      <w:sz w:val="22"/>
      <w:szCs w:val="22"/>
    </w:rPr>
  </w:style>
  <w:style w:type="character" w:styleId="10">
    <w:name w:val="Hyperlink"/>
    <w:basedOn w:val="9"/>
    <w:uiPriority w:val="0"/>
    <w:rPr>
      <w:color w:val="0000FF"/>
      <w:u w:val="single"/>
    </w:rPr>
  </w:style>
  <w:style w:type="table" w:styleId="12">
    <w:name w:val="Table Grid"/>
    <w:basedOn w:val="11"/>
    <w:uiPriority w:val="0"/>
    <w:rPr>
      <w:sz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3">
    <w:name w:val="无间距1"/>
    <w:qFormat/>
    <w:uiPriority w:val="1"/>
    <w:rPr>
      <w:rFonts w:ascii="Cambria" w:hAnsi="Cambria" w:eastAsia="宋体" w:cs="Times New Roman"/>
      <w:sz w:val="22"/>
      <w:szCs w:val="22"/>
      <w:lang w:val="en-US" w:eastAsia="zh-CN" w:bidi="ar-SA"/>
    </w:rPr>
  </w:style>
  <w:style w:type="paragraph" w:customStyle="1" w:styleId="14">
    <w:name w:val="TOC 标题1"/>
    <w:basedOn w:val="2"/>
    <w:next w:val="1"/>
    <w:unhideWhenUsed/>
    <w:qFormat/>
    <w:uiPriority w:val="39"/>
    <w:pPr>
      <w:outlineLvl w:val="9"/>
    </w:pPr>
  </w:style>
  <w:style w:type="paragraph" w:customStyle="1" w:styleId="1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Office_3.1.1.4956_F1E327BC-269C-435d-A152-05C5408002CA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2021-01-19T09:59:00Z</dcterms:created>
  <dc:creator>yangyongqiang</dc:creator>
  <cp:lastModifiedBy>yangyongqiang</cp:lastModifiedBy>
  <dcterms:modified xsi:type="dcterms:W3CDTF">2021-01-22T00:25:03Z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2052-3.1.1.4956</vt:lpwstr>
  </property>
</Properties>
</file>